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F638F5" w:rsidRDefault="00F638F5" w:rsidP="00862BC3">
      <w:pPr>
        <w:jc w:val="center"/>
        <w:rPr>
          <w:b/>
          <w:smallCaps/>
          <w:sz w:val="32"/>
          <w:szCs w:val="32"/>
        </w:rPr>
      </w:pPr>
    </w:p>
    <w:p w:rsidR="00F638F5" w:rsidRDefault="00F638F5" w:rsidP="00862BC3">
      <w:pPr>
        <w:jc w:val="center"/>
        <w:rPr>
          <w:b/>
          <w:smallCaps/>
          <w:sz w:val="32"/>
          <w:szCs w:val="32"/>
        </w:rPr>
      </w:pPr>
    </w:p>
    <w:p w:rsidR="00862BC3" w:rsidRDefault="00862BC3" w:rsidP="00862BC3">
      <w:pPr>
        <w:jc w:val="center"/>
        <w:rPr>
          <w:rFonts w:ascii="Times New Roman" w:hAnsi="Times New Roman" w:cs="Times New Roman"/>
          <w:b/>
          <w:sz w:val="28"/>
          <w:szCs w:val="28"/>
        </w:rPr>
      </w:pPr>
      <w:r w:rsidRPr="003876C0">
        <w:rPr>
          <w:rFonts w:ascii="Times New Roman" w:hAnsi="Times New Roman" w:cs="Times New Roman"/>
          <w:b/>
          <w:smallCaps/>
          <w:sz w:val="28"/>
          <w:szCs w:val="28"/>
          <w:lang w:val="lt-LT"/>
        </w:rPr>
        <w:t>B</w:t>
      </w:r>
      <w:r w:rsidRPr="003876C0">
        <w:rPr>
          <w:rFonts w:ascii="Times New Roman" w:hAnsi="Times New Roman" w:cs="Times New Roman"/>
          <w:b/>
          <w:sz w:val="28"/>
          <w:szCs w:val="28"/>
          <w:lang w:val="lt-LT"/>
        </w:rPr>
        <w:t>iržų</w:t>
      </w:r>
      <w:r w:rsidRPr="00862BC3">
        <w:rPr>
          <w:rFonts w:ascii="Times New Roman" w:hAnsi="Times New Roman" w:cs="Times New Roman"/>
          <w:b/>
          <w:sz w:val="28"/>
          <w:szCs w:val="28"/>
        </w:rPr>
        <w:t xml:space="preserve"> rajono Kratiškių mokykla-daugiafunkcis centras</w:t>
      </w:r>
    </w:p>
    <w:p w:rsidR="00862BC3" w:rsidRPr="00862BC3" w:rsidRDefault="00862BC3" w:rsidP="00862BC3">
      <w:pPr>
        <w:jc w:val="center"/>
        <w:rPr>
          <w:b/>
          <w:sz w:val="28"/>
          <w:szCs w:val="28"/>
        </w:rPr>
      </w:pPr>
    </w:p>
    <w:p w:rsidR="00862BC3" w:rsidRPr="00862BC3" w:rsidRDefault="00F638F5" w:rsidP="00862BC3">
      <w:pPr>
        <w:jc w:val="center"/>
        <w:rPr>
          <w:rFonts w:ascii="Times New Roman" w:hAnsi="Times New Roman" w:cs="Times New Roman"/>
          <w:b/>
          <w:smallCaps/>
          <w:sz w:val="32"/>
          <w:szCs w:val="32"/>
        </w:rPr>
      </w:pPr>
      <w:proofErr w:type="gramStart"/>
      <w:r>
        <w:rPr>
          <w:rFonts w:ascii="Times New Roman" w:hAnsi="Times New Roman" w:cs="Times New Roman"/>
          <w:b/>
          <w:smallCaps/>
          <w:sz w:val="32"/>
          <w:szCs w:val="32"/>
        </w:rPr>
        <w:t>2019</w:t>
      </w:r>
      <w:r w:rsidR="00862BC3" w:rsidRPr="00862BC3">
        <w:rPr>
          <w:rFonts w:ascii="Times New Roman" w:hAnsi="Times New Roman" w:cs="Times New Roman"/>
          <w:b/>
          <w:smallCaps/>
          <w:sz w:val="32"/>
          <w:szCs w:val="32"/>
        </w:rPr>
        <w:t>M. KOVO 31</w:t>
      </w:r>
      <w:r w:rsidR="00862BC3">
        <w:rPr>
          <w:rFonts w:ascii="Times New Roman" w:hAnsi="Times New Roman" w:cs="Times New Roman"/>
          <w:b/>
          <w:smallCaps/>
          <w:sz w:val="32"/>
          <w:szCs w:val="32"/>
        </w:rPr>
        <w:t xml:space="preserve"> </w:t>
      </w:r>
      <w:r w:rsidR="00862BC3" w:rsidRPr="00862BC3">
        <w:rPr>
          <w:rFonts w:ascii="Times New Roman" w:hAnsi="Times New Roman" w:cs="Times New Roman"/>
          <w:b/>
          <w:smallCaps/>
          <w:sz w:val="32"/>
          <w:szCs w:val="32"/>
        </w:rPr>
        <w:t>D.</w:t>
      </w:r>
      <w:proofErr w:type="gramEnd"/>
      <w:r w:rsidR="00862BC3" w:rsidRPr="00862BC3">
        <w:rPr>
          <w:rFonts w:ascii="Times New Roman" w:hAnsi="Times New Roman" w:cs="Times New Roman"/>
          <w:b/>
          <w:smallCaps/>
          <w:sz w:val="32"/>
          <w:szCs w:val="32"/>
        </w:rPr>
        <w:t xml:space="preserve"> I KETVIRČIO FINANSINIŲ ATASKAITŲ RINKINYS</w:t>
      </w: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862BC3" w:rsidRDefault="00862BC3" w:rsidP="00862BC3">
      <w:pPr>
        <w:jc w:val="center"/>
        <w:rPr>
          <w:b/>
          <w:smallCaps/>
          <w:sz w:val="32"/>
          <w:szCs w:val="32"/>
        </w:rPr>
      </w:pPr>
    </w:p>
    <w:p w:rsidR="00F638F5" w:rsidRDefault="00F638F5">
      <w:pPr>
        <w:rPr>
          <w:b/>
          <w:smallCaps/>
          <w:sz w:val="32"/>
          <w:szCs w:val="32"/>
        </w:rPr>
      </w:pPr>
    </w:p>
    <w:p w:rsidR="00F638F5" w:rsidRDefault="00F638F5">
      <w:pPr>
        <w:rPr>
          <w:b/>
          <w:smallCaps/>
          <w:sz w:val="32"/>
          <w:szCs w:val="32"/>
        </w:rPr>
      </w:pPr>
      <w:r>
        <w:rPr>
          <w:b/>
          <w:smallCaps/>
          <w:sz w:val="32"/>
          <w:szCs w:val="32"/>
        </w:rPr>
        <w:br w:type="page"/>
      </w:r>
    </w:p>
    <w:p w:rsidR="00F638F5" w:rsidRPr="00F638F5" w:rsidRDefault="00F638F5" w:rsidP="00F638F5">
      <w:pPr>
        <w:jc w:val="center"/>
        <w:rPr>
          <w:rFonts w:ascii="Times New Roman" w:hAnsi="Times New Roman" w:cs="Times New Roman"/>
        </w:rPr>
      </w:pPr>
      <w:r w:rsidRPr="00F638F5">
        <w:rPr>
          <w:rFonts w:ascii="Times New Roman" w:hAnsi="Times New Roman" w:cs="Times New Roman"/>
        </w:rPr>
        <w:lastRenderedPageBreak/>
        <w:t>Biržų rajono Kratiškių mokykla-daudiafunkcis centras</w:t>
      </w:r>
    </w:p>
    <w:p w:rsidR="00F638F5" w:rsidRPr="00F638F5" w:rsidRDefault="00F638F5" w:rsidP="00F638F5">
      <w:pPr>
        <w:jc w:val="center"/>
        <w:rPr>
          <w:rFonts w:ascii="Times New Roman" w:hAnsi="Times New Roman" w:cs="Times New Roman"/>
        </w:rPr>
      </w:pPr>
      <w:proofErr w:type="gramStart"/>
      <w:r w:rsidRPr="00F638F5">
        <w:rPr>
          <w:rFonts w:ascii="Times New Roman" w:hAnsi="Times New Roman" w:cs="Times New Roman"/>
        </w:rPr>
        <w:t>190544821, Lon</w:t>
      </w:r>
      <w:r>
        <w:rPr>
          <w:rFonts w:ascii="Times New Roman" w:hAnsi="Times New Roman" w:cs="Times New Roman"/>
        </w:rPr>
        <w:t>dono g. 23, Kratiškių k. Biržų r.</w:t>
      </w:r>
      <w:proofErr w:type="gramEnd"/>
    </w:p>
    <w:p w:rsidR="00EE7C06" w:rsidRPr="00F638F5" w:rsidRDefault="00EE7C06">
      <w:pPr>
        <w:rPr>
          <w:rFonts w:ascii="Times New Roman" w:hAnsi="Times New Roman" w:cs="Times New Roman"/>
          <w:b/>
        </w:rPr>
      </w:pPr>
    </w:p>
    <w:p w:rsidR="00EE7C06" w:rsidRPr="003D0B57" w:rsidRDefault="00EE7C06">
      <w:pPr>
        <w:rPr>
          <w:rFonts w:ascii="Times New Roman" w:hAnsi="Times New Roman" w:cs="Times New Roman"/>
          <w:b/>
        </w:rPr>
      </w:pPr>
    </w:p>
    <w:p w:rsidR="00F638F5" w:rsidRPr="003D0B57" w:rsidRDefault="00F638F5" w:rsidP="00F638F5">
      <w:pPr>
        <w:jc w:val="center"/>
        <w:rPr>
          <w:rFonts w:ascii="Times New Roman" w:hAnsi="Times New Roman" w:cs="Times New Roman"/>
          <w:b/>
          <w:sz w:val="28"/>
          <w:szCs w:val="28"/>
        </w:rPr>
      </w:pPr>
      <w:r w:rsidRPr="003D0B57">
        <w:rPr>
          <w:rFonts w:ascii="Times New Roman" w:hAnsi="Times New Roman" w:cs="Times New Roman"/>
          <w:b/>
          <w:sz w:val="28"/>
          <w:szCs w:val="28"/>
        </w:rPr>
        <w:t>2019</w:t>
      </w:r>
      <w:r w:rsidR="00951077" w:rsidRPr="003D0B57">
        <w:rPr>
          <w:rFonts w:ascii="Times New Roman" w:hAnsi="Times New Roman" w:cs="Times New Roman"/>
          <w:b/>
          <w:sz w:val="28"/>
          <w:szCs w:val="28"/>
        </w:rPr>
        <w:t xml:space="preserve"> M. </w:t>
      </w:r>
      <w:r w:rsidR="00A96278" w:rsidRPr="003D0B57">
        <w:rPr>
          <w:rFonts w:ascii="Times New Roman" w:hAnsi="Times New Roman" w:cs="Times New Roman"/>
          <w:b/>
          <w:sz w:val="28"/>
          <w:szCs w:val="28"/>
        </w:rPr>
        <w:t>I KETVIRČIO</w:t>
      </w:r>
      <w:r w:rsidRPr="003D0B57">
        <w:rPr>
          <w:rFonts w:ascii="Times New Roman" w:hAnsi="Times New Roman" w:cs="Times New Roman"/>
          <w:b/>
          <w:sz w:val="28"/>
          <w:szCs w:val="28"/>
        </w:rPr>
        <w:t xml:space="preserve"> FINANSINIŲ ATASKAITŲ RINKINIO </w:t>
      </w:r>
      <w:r w:rsidR="00EE7C06" w:rsidRPr="003D0B57">
        <w:rPr>
          <w:rFonts w:ascii="Times New Roman" w:hAnsi="Times New Roman" w:cs="Times New Roman"/>
          <w:b/>
          <w:sz w:val="28"/>
          <w:szCs w:val="28"/>
        </w:rPr>
        <w:t xml:space="preserve">AIŠKINAMASIS </w:t>
      </w:r>
      <w:r w:rsidR="00D13DA5" w:rsidRPr="003D0B57">
        <w:rPr>
          <w:rFonts w:ascii="Times New Roman" w:hAnsi="Times New Roman" w:cs="Times New Roman"/>
          <w:b/>
          <w:sz w:val="28"/>
          <w:szCs w:val="28"/>
        </w:rPr>
        <w:t>RAŠTAS</w:t>
      </w:r>
    </w:p>
    <w:p w:rsidR="00EE7C06" w:rsidRPr="003D0B57" w:rsidRDefault="00F638F5" w:rsidP="00F638F5">
      <w:pPr>
        <w:jc w:val="center"/>
        <w:rPr>
          <w:rFonts w:ascii="Times New Roman" w:hAnsi="Times New Roman" w:cs="Times New Roman"/>
          <w:b/>
          <w:sz w:val="28"/>
          <w:szCs w:val="28"/>
        </w:rPr>
      </w:pPr>
      <w:proofErr w:type="gramStart"/>
      <w:r w:rsidRPr="003D0B57">
        <w:rPr>
          <w:rFonts w:ascii="Times New Roman" w:hAnsi="Times New Roman" w:cs="Times New Roman"/>
          <w:b/>
          <w:sz w:val="28"/>
          <w:szCs w:val="28"/>
        </w:rPr>
        <w:t>2019 m. gegužės 15</w:t>
      </w:r>
      <w:r w:rsidR="00D13DA5" w:rsidRPr="003D0B57">
        <w:rPr>
          <w:rFonts w:ascii="Times New Roman" w:hAnsi="Times New Roman" w:cs="Times New Roman"/>
          <w:b/>
          <w:sz w:val="28"/>
          <w:szCs w:val="28"/>
        </w:rPr>
        <w:t xml:space="preserve"> d.</w:t>
      </w:r>
      <w:proofErr w:type="gramEnd"/>
    </w:p>
    <w:p w:rsidR="00D13DA5" w:rsidRPr="00CD54D0" w:rsidRDefault="00F638F5" w:rsidP="00F638F5">
      <w:pPr>
        <w:jc w:val="center"/>
        <w:rPr>
          <w:rFonts w:ascii="Times New Roman" w:hAnsi="Times New Roman" w:cs="Times New Roman"/>
          <w:b/>
          <w:sz w:val="28"/>
          <w:szCs w:val="28"/>
        </w:rPr>
      </w:pPr>
      <w:r w:rsidRPr="00CD54D0">
        <w:rPr>
          <w:rFonts w:ascii="Times New Roman" w:hAnsi="Times New Roman" w:cs="Times New Roman"/>
          <w:b/>
          <w:sz w:val="28"/>
          <w:szCs w:val="28"/>
        </w:rPr>
        <w:t xml:space="preserve">I. Bendroji </w:t>
      </w:r>
      <w:proofErr w:type="gramStart"/>
      <w:r w:rsidR="004E01A7" w:rsidRPr="00CD54D0">
        <w:rPr>
          <w:rFonts w:ascii="Times New Roman" w:hAnsi="Times New Roman" w:cs="Times New Roman"/>
          <w:b/>
          <w:sz w:val="28"/>
          <w:szCs w:val="28"/>
        </w:rPr>
        <w:t>dalis</w:t>
      </w:r>
      <w:proofErr w:type="gramEnd"/>
    </w:p>
    <w:p w:rsidR="00871865" w:rsidRPr="00CD54D0" w:rsidRDefault="00871865"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1.</w:t>
      </w:r>
      <w:r w:rsidR="00A96278" w:rsidRPr="00CD54D0">
        <w:rPr>
          <w:rFonts w:ascii="Times New Roman" w:hAnsi="Times New Roman" w:cs="Times New Roman"/>
          <w:sz w:val="24"/>
          <w:szCs w:val="24"/>
        </w:rPr>
        <w:t xml:space="preserve"> </w:t>
      </w:r>
      <w:r w:rsidR="00D13DA5" w:rsidRPr="00CD54D0">
        <w:rPr>
          <w:rFonts w:ascii="Times New Roman" w:hAnsi="Times New Roman" w:cs="Times New Roman"/>
          <w:sz w:val="24"/>
          <w:szCs w:val="24"/>
        </w:rPr>
        <w:t>Kratiškių mokykla</w:t>
      </w:r>
      <w:r w:rsidRPr="00CD54D0">
        <w:rPr>
          <w:rFonts w:ascii="Times New Roman" w:hAnsi="Times New Roman" w:cs="Times New Roman"/>
          <w:sz w:val="24"/>
          <w:szCs w:val="24"/>
        </w:rPr>
        <w:t>-daugiafunkcis centras</w:t>
      </w:r>
      <w:r w:rsidR="00D13DA5" w:rsidRPr="00CD54D0">
        <w:rPr>
          <w:rFonts w:ascii="Times New Roman" w:hAnsi="Times New Roman" w:cs="Times New Roman"/>
          <w:sz w:val="24"/>
          <w:szCs w:val="24"/>
        </w:rPr>
        <w:t xml:space="preserve"> yra savivaldybės biudžetinė įstaiga.</w:t>
      </w:r>
      <w:r w:rsidR="00633508" w:rsidRPr="00CD54D0">
        <w:rPr>
          <w:rFonts w:ascii="Times New Roman" w:hAnsi="Times New Roman" w:cs="Times New Roman"/>
          <w:sz w:val="24"/>
          <w:szCs w:val="24"/>
        </w:rPr>
        <w:t xml:space="preserve"> </w:t>
      </w:r>
      <w:proofErr w:type="gramStart"/>
      <w:r w:rsidR="00D13DA5" w:rsidRPr="00CD54D0">
        <w:rPr>
          <w:rFonts w:ascii="Times New Roman" w:hAnsi="Times New Roman" w:cs="Times New Roman"/>
          <w:sz w:val="24"/>
          <w:szCs w:val="24"/>
        </w:rPr>
        <w:t xml:space="preserve">Kratiškių </w:t>
      </w:r>
      <w:r w:rsidRPr="00CD54D0">
        <w:rPr>
          <w:rFonts w:ascii="Times New Roman" w:hAnsi="Times New Roman" w:cs="Times New Roman"/>
          <w:sz w:val="24"/>
          <w:szCs w:val="24"/>
        </w:rPr>
        <w:t xml:space="preserve">mokykla-daugiafunkcis centras </w:t>
      </w:r>
      <w:r w:rsidR="00F82A57" w:rsidRPr="00CD54D0">
        <w:rPr>
          <w:rFonts w:ascii="Times New Roman" w:hAnsi="Times New Roman" w:cs="Times New Roman"/>
          <w:sz w:val="24"/>
          <w:szCs w:val="24"/>
        </w:rPr>
        <w:t>(kodas 190544821</w:t>
      </w:r>
      <w:r w:rsidR="00D13DA5" w:rsidRPr="00CD54D0">
        <w:rPr>
          <w:rFonts w:ascii="Times New Roman" w:hAnsi="Times New Roman" w:cs="Times New Roman"/>
          <w:sz w:val="24"/>
          <w:szCs w:val="24"/>
        </w:rPr>
        <w:t>) kaip juridinis asmuo turi savo atsiskaitomąją</w:t>
      </w:r>
      <w:r w:rsidR="00633508" w:rsidRPr="00CD54D0">
        <w:rPr>
          <w:rFonts w:ascii="Times New Roman" w:hAnsi="Times New Roman" w:cs="Times New Roman"/>
          <w:sz w:val="24"/>
          <w:szCs w:val="24"/>
        </w:rPr>
        <w:t xml:space="preserve"> </w:t>
      </w:r>
      <w:r w:rsidR="00813CB1" w:rsidRPr="00CD54D0">
        <w:rPr>
          <w:rFonts w:ascii="Times New Roman" w:hAnsi="Times New Roman" w:cs="Times New Roman"/>
          <w:sz w:val="24"/>
          <w:szCs w:val="24"/>
        </w:rPr>
        <w:t>s</w:t>
      </w:r>
      <w:r w:rsidR="00D13DA5" w:rsidRPr="00CD54D0">
        <w:rPr>
          <w:rFonts w:ascii="Times New Roman" w:hAnsi="Times New Roman" w:cs="Times New Roman"/>
          <w:sz w:val="24"/>
          <w:szCs w:val="24"/>
        </w:rPr>
        <w:t>ąskait</w:t>
      </w:r>
      <w:r w:rsidRPr="00CD54D0">
        <w:rPr>
          <w:rFonts w:ascii="Times New Roman" w:hAnsi="Times New Roman" w:cs="Times New Roman"/>
          <w:sz w:val="24"/>
          <w:szCs w:val="24"/>
        </w:rPr>
        <w:t>asLuminor Bank AB banke ir antspaudą su Lietuvos valstybės herbu ir savo pavadinimu.</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Steigėjas Biržų rajono savivaldybės taryba.</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Pagrindinė veiklos sritis – švietimas.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Pagrindinė veiklos rūšis – pagrindinis ugdymas.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Mokykla f</w:t>
      </w:r>
      <w:r w:rsidR="00813CB1" w:rsidRPr="00CD54D0">
        <w:rPr>
          <w:rFonts w:ascii="Times New Roman" w:hAnsi="Times New Roman" w:cs="Times New Roman"/>
          <w:sz w:val="24"/>
          <w:szCs w:val="24"/>
        </w:rPr>
        <w:t xml:space="preserve">inansuojama </w:t>
      </w:r>
      <w:r w:rsidRPr="00CD54D0">
        <w:rPr>
          <w:rFonts w:ascii="Times New Roman" w:hAnsi="Times New Roman" w:cs="Times New Roman"/>
          <w:sz w:val="24"/>
          <w:szCs w:val="24"/>
        </w:rPr>
        <w:t xml:space="preserve">iš Biržų rajono </w:t>
      </w:r>
      <w:r w:rsidR="00813CB1" w:rsidRPr="00CD54D0">
        <w:rPr>
          <w:rFonts w:ascii="Times New Roman" w:hAnsi="Times New Roman" w:cs="Times New Roman"/>
          <w:sz w:val="24"/>
          <w:szCs w:val="24"/>
        </w:rPr>
        <w:t>savivaldybės biudžeto.</w:t>
      </w:r>
      <w:proofErr w:type="gramEnd"/>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2. Mokyklos </w:t>
      </w:r>
      <w:r w:rsidR="00F82A57" w:rsidRPr="00CD54D0">
        <w:rPr>
          <w:rFonts w:ascii="Times New Roman" w:hAnsi="Times New Roman" w:cs="Times New Roman"/>
          <w:sz w:val="24"/>
          <w:szCs w:val="24"/>
        </w:rPr>
        <w:t xml:space="preserve">finansiniai metai prasideda sausio </w:t>
      </w:r>
      <w:r w:rsidRPr="00CD54D0">
        <w:rPr>
          <w:rFonts w:ascii="Times New Roman" w:hAnsi="Times New Roman" w:cs="Times New Roman"/>
          <w:sz w:val="24"/>
          <w:szCs w:val="24"/>
        </w:rPr>
        <w:t>1 d.</w:t>
      </w:r>
      <w:r w:rsidR="00F82A57" w:rsidRPr="00CD54D0">
        <w:rPr>
          <w:rFonts w:ascii="Times New Roman" w:hAnsi="Times New Roman" w:cs="Times New Roman"/>
          <w:sz w:val="24"/>
          <w:szCs w:val="24"/>
        </w:rPr>
        <w:t xml:space="preserve"> ir baigiasi gruodžio 31 d.</w:t>
      </w:r>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3. Mokykla kontroliuojamų, asocijuotų ar kitaip administruojamų subjektų neturi.</w:t>
      </w:r>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4. Mokykla filialų ar stuktūrinių vienetų neturi.</w:t>
      </w:r>
    </w:p>
    <w:p w:rsidR="00A96278"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5. </w:t>
      </w:r>
      <w:r w:rsidR="00AB50B6" w:rsidRPr="00CD54D0">
        <w:rPr>
          <w:rFonts w:ascii="Times New Roman" w:hAnsi="Times New Roman" w:cs="Times New Roman"/>
          <w:sz w:val="24"/>
          <w:szCs w:val="24"/>
        </w:rPr>
        <w:t>Darbuotojų skaičius ataskaitinio laikotarpio pabaigoje - 31</w:t>
      </w:r>
      <w:r w:rsidRPr="00CD54D0">
        <w:rPr>
          <w:rFonts w:ascii="Times New Roman" w:hAnsi="Times New Roman" w:cs="Times New Roman"/>
          <w:sz w:val="24"/>
          <w:szCs w:val="24"/>
        </w:rPr>
        <w:t>.</w:t>
      </w:r>
    </w:p>
    <w:p w:rsidR="00F82A57" w:rsidRPr="00CD54D0" w:rsidRDefault="00A96278"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6. Svarbių sąlygų, kurios gali </w:t>
      </w:r>
      <w:r w:rsidR="00F82A57" w:rsidRPr="00CD54D0">
        <w:rPr>
          <w:rFonts w:ascii="Times New Roman" w:hAnsi="Times New Roman" w:cs="Times New Roman"/>
          <w:sz w:val="24"/>
          <w:szCs w:val="24"/>
        </w:rPr>
        <w:t>paveikti tolesnę mokyklos veiklą, mokyklos darbuotojai neįžvelgia.</w:t>
      </w:r>
    </w:p>
    <w:p w:rsidR="00F82A57" w:rsidRPr="00CD54D0" w:rsidRDefault="00F82A57"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7. Mokykla vykdo nuostatuose nustatytas funkcijas.</w:t>
      </w:r>
    </w:p>
    <w:p w:rsidR="00AB50B6" w:rsidRPr="00CD54D0" w:rsidRDefault="00F82A57" w:rsidP="00A96278">
      <w:pPr>
        <w:spacing w:after="0"/>
        <w:ind w:firstLine="720"/>
        <w:rPr>
          <w:rFonts w:ascii="Times New Roman" w:hAnsi="Times New Roman" w:cs="Times New Roman"/>
          <w:sz w:val="24"/>
          <w:szCs w:val="24"/>
        </w:rPr>
      </w:pPr>
      <w:r w:rsidRPr="00CD54D0">
        <w:rPr>
          <w:rFonts w:ascii="Times New Roman" w:hAnsi="Times New Roman" w:cs="Times New Roman"/>
          <w:sz w:val="24"/>
          <w:szCs w:val="24"/>
        </w:rPr>
        <w:t xml:space="preserve">8. </w:t>
      </w:r>
      <w:r w:rsidR="00AB50B6" w:rsidRPr="00CD54D0">
        <w:rPr>
          <w:rFonts w:ascii="Times New Roman" w:hAnsi="Times New Roman" w:cs="Times New Roman"/>
          <w:sz w:val="24"/>
          <w:szCs w:val="24"/>
        </w:rPr>
        <w:t>Finansinėse ataskaitose pateikiami duomenys išreikšti Lietuvos Respublikos piniginiais vienetais – eurais.</w:t>
      </w:r>
    </w:p>
    <w:p w:rsidR="00AB50B6" w:rsidRPr="00CD54D0" w:rsidRDefault="00AB50B6" w:rsidP="00AB50B6">
      <w:pPr>
        <w:spacing w:after="0"/>
        <w:ind w:firstLine="720"/>
        <w:jc w:val="center"/>
        <w:rPr>
          <w:rFonts w:ascii="Times New Roman" w:hAnsi="Times New Roman" w:cs="Times New Roman"/>
          <w:b/>
          <w:sz w:val="24"/>
          <w:szCs w:val="24"/>
        </w:rPr>
      </w:pPr>
      <w:r w:rsidRPr="00CD54D0">
        <w:rPr>
          <w:rFonts w:ascii="Times New Roman" w:hAnsi="Times New Roman" w:cs="Times New Roman"/>
          <w:b/>
          <w:sz w:val="24"/>
          <w:szCs w:val="24"/>
        </w:rPr>
        <w:t>II. APSKAITOS POLITIKA</w:t>
      </w:r>
    </w:p>
    <w:p w:rsidR="00AB50B6" w:rsidRPr="00CD54D0" w:rsidRDefault="00AB50B6" w:rsidP="00AB50B6">
      <w:pPr>
        <w:spacing w:after="0"/>
        <w:ind w:firstLine="720"/>
        <w:jc w:val="center"/>
        <w:rPr>
          <w:rFonts w:ascii="Times New Roman" w:hAnsi="Times New Roman" w:cs="Times New Roman"/>
          <w:b/>
          <w:sz w:val="24"/>
          <w:szCs w:val="24"/>
        </w:rPr>
      </w:pPr>
    </w:p>
    <w:p w:rsidR="00CF01A9" w:rsidRPr="00CD54D0" w:rsidRDefault="00AB50B6" w:rsidP="00CF01A9">
      <w:pPr>
        <w:spacing w:after="0" w:line="24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9. </w:t>
      </w:r>
      <w:r w:rsidR="00CF01A9" w:rsidRPr="00CD54D0">
        <w:rPr>
          <w:rFonts w:ascii="Times New Roman" w:hAnsi="Times New Roman" w:cs="Times New Roman"/>
          <w:sz w:val="24"/>
          <w:szCs w:val="24"/>
        </w:rPr>
        <w:t>Mokyklos finansinių ataskaitų rinkinys parengtas vadovaujantis VSAFAS reikalavimais.</w:t>
      </w:r>
    </w:p>
    <w:p w:rsidR="00CF01A9" w:rsidRPr="00CD54D0" w:rsidRDefault="00CF01A9" w:rsidP="00CF01A9">
      <w:pPr>
        <w:shd w:val="clear" w:color="auto" w:fill="FFFFFF"/>
        <w:spacing w:after="0" w:line="240" w:lineRule="atLeast"/>
        <w:ind w:firstLine="720"/>
        <w:jc w:val="both"/>
        <w:rPr>
          <w:rFonts w:ascii="Times New Roman" w:hAnsi="Times New Roman" w:cs="Times New Roman"/>
          <w:sz w:val="24"/>
          <w:szCs w:val="24"/>
        </w:rPr>
      </w:pPr>
      <w:r w:rsidRPr="00CD54D0">
        <w:rPr>
          <w:rFonts w:ascii="Times New Roman" w:hAnsi="Times New Roman" w:cs="Times New Roman"/>
          <w:sz w:val="24"/>
          <w:szCs w:val="24"/>
        </w:rPr>
        <w:t>10. Mokyklos apskaitos politika parengta ir patvirtinta Mokyklos direktoriaus 2010 m. birželio 01 d. įsakymu Nr. V-94.</w:t>
      </w:r>
    </w:p>
    <w:p w:rsidR="00FF29F1" w:rsidRPr="00CD54D0" w:rsidRDefault="00FF29F1" w:rsidP="00FF29F1">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sz w:val="24"/>
          <w:szCs w:val="24"/>
        </w:rPr>
        <w:t>11. Mokykla apskaitą tvarko ir finansinių ataskaitų rinkinį rengia pagal šiuos apskaitą reglamentuojančius teisės aktus:</w:t>
      </w:r>
    </w:p>
    <w:p w:rsidR="00FF29F1" w:rsidRPr="00CD54D0" w:rsidRDefault="003E0792" w:rsidP="00FF29F1">
      <w:pPr>
        <w:shd w:val="clear" w:color="auto" w:fill="FFFFFF"/>
        <w:tabs>
          <w:tab w:val="left" w:pos="1080"/>
        </w:tabs>
        <w:spacing w:after="0" w:line="0" w:lineRule="atLeast"/>
        <w:ind w:left="720"/>
        <w:rPr>
          <w:rFonts w:ascii="Times New Roman" w:hAnsi="Times New Roman" w:cs="Times New Roman"/>
        </w:rPr>
      </w:pPr>
      <w:r>
        <w:rPr>
          <w:rFonts w:ascii="Times New Roman" w:hAnsi="Times New Roman" w:cs="Times New Roman"/>
          <w:sz w:val="24"/>
          <w:szCs w:val="24"/>
        </w:rPr>
        <w:t xml:space="preserve">- </w:t>
      </w:r>
      <w:r w:rsidR="00FF29F1" w:rsidRPr="00CD54D0">
        <w:rPr>
          <w:rFonts w:ascii="Times New Roman" w:hAnsi="Times New Roman" w:cs="Times New Roman"/>
          <w:sz w:val="24"/>
          <w:szCs w:val="24"/>
        </w:rPr>
        <w:t>Viešojo sektoriaus apskaitos ir finansinės atskaitomybės standartai;</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Lietuvos Respublikos buhalterinės apskaitos įstatymas;</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Lietuvos Respublikos viešojo sektoriaus atskaitomybės įstatymas;</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Lietuvos Respublikos biudžetinių įstaigų įstatymas</w:t>
      </w:r>
    </w:p>
    <w:p w:rsidR="00FF29F1" w:rsidRPr="00CD54D0" w:rsidRDefault="00FF29F1" w:rsidP="00FF29F1">
      <w:pPr>
        <w:widowControl w:val="0"/>
        <w:numPr>
          <w:ilvl w:val="0"/>
          <w:numId w:val="2"/>
        </w:numPr>
        <w:shd w:val="clear" w:color="auto" w:fill="FFFFFF"/>
        <w:tabs>
          <w:tab w:val="left" w:pos="859"/>
        </w:tabs>
        <w:autoSpaceDE w:val="0"/>
        <w:autoSpaceDN w:val="0"/>
        <w:adjustRightInd w:val="0"/>
        <w:spacing w:after="0" w:line="0" w:lineRule="atLeast"/>
        <w:ind w:left="720"/>
        <w:rPr>
          <w:rFonts w:ascii="Times New Roman" w:hAnsi="Times New Roman" w:cs="Times New Roman"/>
          <w:sz w:val="24"/>
          <w:szCs w:val="24"/>
        </w:rPr>
      </w:pPr>
      <w:r w:rsidRPr="00CD54D0">
        <w:rPr>
          <w:rFonts w:ascii="Times New Roman" w:hAnsi="Times New Roman" w:cs="Times New Roman"/>
          <w:iCs/>
          <w:sz w:val="24"/>
          <w:szCs w:val="24"/>
        </w:rPr>
        <w:t>Kitais apskaitą reglamentuojančiais LR įstatymais ir teisės aktais</w:t>
      </w:r>
      <w:r w:rsidRPr="00CD54D0">
        <w:rPr>
          <w:rFonts w:ascii="Times New Roman" w:hAnsi="Times New Roman" w:cs="Times New Roman"/>
          <w:sz w:val="24"/>
          <w:szCs w:val="24"/>
        </w:rPr>
        <w:t xml:space="preserve">. </w:t>
      </w:r>
    </w:p>
    <w:p w:rsidR="00FF29F1" w:rsidRPr="00CD54D0" w:rsidRDefault="00FF29F1" w:rsidP="00FF29F1">
      <w:pPr>
        <w:shd w:val="clear" w:color="auto" w:fill="FFFFFF"/>
        <w:tabs>
          <w:tab w:val="left" w:pos="0"/>
        </w:tabs>
        <w:spacing w:after="0" w:line="0" w:lineRule="atLeast"/>
        <w:ind w:left="720"/>
        <w:jc w:val="both"/>
        <w:rPr>
          <w:rFonts w:ascii="Times New Roman" w:hAnsi="Times New Roman" w:cs="Times New Roman"/>
          <w:sz w:val="24"/>
          <w:szCs w:val="24"/>
        </w:rPr>
      </w:pPr>
      <w:r w:rsidRPr="00CD54D0">
        <w:rPr>
          <w:rFonts w:ascii="Times New Roman" w:hAnsi="Times New Roman" w:cs="Times New Roman"/>
          <w:sz w:val="24"/>
          <w:szCs w:val="24"/>
        </w:rPr>
        <w:t>12. Mokyklos apskaitos politikoje taikomi būdai, kurie leidžia tiksliai ir teisingai fiksuoti</w:t>
      </w:r>
    </w:p>
    <w:p w:rsidR="00FF29F1" w:rsidRPr="00CD54D0" w:rsidRDefault="00FF29F1" w:rsidP="00FF29F1">
      <w:pPr>
        <w:shd w:val="clear" w:color="auto" w:fill="FFFFFF"/>
        <w:spacing w:after="0" w:line="0" w:lineRule="atLeast"/>
        <w:jc w:val="both"/>
        <w:rPr>
          <w:rFonts w:ascii="Times New Roman" w:hAnsi="Times New Roman" w:cs="Times New Roman"/>
        </w:rPr>
      </w:pPr>
      <w:proofErr w:type="gramStart"/>
      <w:r w:rsidRPr="00CD54D0">
        <w:rPr>
          <w:rFonts w:ascii="Times New Roman" w:hAnsi="Times New Roman" w:cs="Times New Roman"/>
          <w:sz w:val="24"/>
          <w:szCs w:val="24"/>
        </w:rPr>
        <w:lastRenderedPageBreak/>
        <w:t>įstaigos</w:t>
      </w:r>
      <w:proofErr w:type="gramEnd"/>
      <w:r w:rsidRPr="00CD54D0">
        <w:rPr>
          <w:rFonts w:ascii="Times New Roman" w:hAnsi="Times New Roman" w:cs="Times New Roman"/>
          <w:sz w:val="24"/>
          <w:szCs w:val="24"/>
        </w:rPr>
        <w:t xml:space="preserve"> vykdomas ūkines operacijas ir objektyviai atspindėti įstaigos finansinę būklę bei veiklos rezultatus.</w:t>
      </w:r>
    </w:p>
    <w:p w:rsidR="00FF29F1" w:rsidRPr="00CD54D0" w:rsidRDefault="00FF29F1" w:rsidP="00FF29F1">
      <w:pPr>
        <w:shd w:val="clear" w:color="auto" w:fill="FFFFFF"/>
        <w:spacing w:after="0" w:line="0" w:lineRule="atLeast"/>
        <w:ind w:right="5" w:firstLine="720"/>
        <w:jc w:val="both"/>
        <w:rPr>
          <w:rFonts w:ascii="Times New Roman" w:hAnsi="Times New Roman" w:cs="Times New Roman"/>
        </w:rPr>
      </w:pPr>
      <w:r w:rsidRPr="00CD54D0">
        <w:rPr>
          <w:rFonts w:ascii="Times New Roman" w:hAnsi="Times New Roman" w:cs="Times New Roman"/>
          <w:sz w:val="24"/>
          <w:szCs w:val="24"/>
        </w:rPr>
        <w:t>13.</w:t>
      </w:r>
      <w:r w:rsidRPr="00CD54D0">
        <w:rPr>
          <w:rFonts w:ascii="Times New Roman" w:hAnsi="Times New Roman" w:cs="Times New Roman"/>
        </w:rPr>
        <w:t xml:space="preserve"> </w:t>
      </w:r>
      <w:r w:rsidRPr="00CD54D0">
        <w:rPr>
          <w:rFonts w:ascii="Times New Roman" w:hAnsi="Times New Roman" w:cs="Times New Roman"/>
          <w:sz w:val="24"/>
          <w:szCs w:val="24"/>
        </w:rPr>
        <w:t>Mokykla, tvarkydama apskaitą ir sudarydama finansinių ataskaitų rinkinį, vadovaujasi apskaitos principais, kurie yra nurodyti 1 VSAFAS „Finansinių ataskaitų rinkinio pateikimas“:</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Subjekto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Veiklos tęstinumo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Periodiškumo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Pastovumo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Piniginio mato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Kaupimo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Palyginimo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pacing w:val="-1"/>
          <w:sz w:val="24"/>
          <w:szCs w:val="24"/>
        </w:rPr>
        <w:t>- Atsargumo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pacing w:val="-2"/>
          <w:sz w:val="24"/>
          <w:szCs w:val="24"/>
        </w:rPr>
      </w:pPr>
      <w:r w:rsidRPr="00CD54D0">
        <w:rPr>
          <w:rFonts w:ascii="Times New Roman" w:hAnsi="Times New Roman" w:cs="Times New Roman"/>
          <w:sz w:val="24"/>
          <w:szCs w:val="24"/>
        </w:rPr>
        <w:t>- Neutralumo</w:t>
      </w:r>
    </w:p>
    <w:p w:rsidR="00FF29F1" w:rsidRPr="00CD54D0" w:rsidRDefault="00FF29F1" w:rsidP="00FF29F1">
      <w:pPr>
        <w:shd w:val="clear" w:color="auto" w:fill="FFFFFF"/>
        <w:tabs>
          <w:tab w:val="left" w:pos="1080"/>
        </w:tabs>
        <w:spacing w:after="0" w:line="0" w:lineRule="atLeast"/>
        <w:ind w:left="720"/>
        <w:rPr>
          <w:rFonts w:ascii="Times New Roman" w:hAnsi="Times New Roman" w:cs="Times New Roman"/>
          <w:sz w:val="24"/>
          <w:szCs w:val="24"/>
        </w:rPr>
      </w:pPr>
      <w:r w:rsidRPr="00CD54D0">
        <w:rPr>
          <w:rFonts w:ascii="Times New Roman" w:hAnsi="Times New Roman" w:cs="Times New Roman"/>
          <w:sz w:val="24"/>
          <w:szCs w:val="24"/>
        </w:rPr>
        <w:t>- Turinio viršenybės prieš formą.</w:t>
      </w:r>
    </w:p>
    <w:p w:rsidR="00FF29F1" w:rsidRPr="00CD54D0" w:rsidRDefault="00FF29F1" w:rsidP="00FF29F1">
      <w:pPr>
        <w:shd w:val="clear" w:color="auto" w:fill="FFFFFF"/>
        <w:tabs>
          <w:tab w:val="left" w:pos="0"/>
        </w:tabs>
        <w:spacing w:after="0" w:line="0" w:lineRule="atLeast"/>
        <w:rPr>
          <w:rFonts w:ascii="Times New Roman" w:hAnsi="Times New Roman" w:cs="Times New Roman"/>
          <w:sz w:val="24"/>
          <w:szCs w:val="24"/>
        </w:rPr>
      </w:pPr>
      <w:r w:rsidRPr="00CD54D0">
        <w:rPr>
          <w:rFonts w:ascii="Times New Roman" w:hAnsi="Times New Roman" w:cs="Times New Roman"/>
          <w:sz w:val="24"/>
          <w:szCs w:val="24"/>
        </w:rPr>
        <w:tab/>
        <w:t xml:space="preserve">14. Mokyklos apskaita tvarkoma taikant dvejybinį įrašą. </w:t>
      </w:r>
    </w:p>
    <w:p w:rsidR="00FF29F1" w:rsidRPr="00CD54D0" w:rsidRDefault="00FF29F1" w:rsidP="00FF29F1">
      <w:pPr>
        <w:shd w:val="clear" w:color="auto" w:fill="FFFFFF"/>
        <w:spacing w:after="0" w:line="0" w:lineRule="atLeast"/>
        <w:ind w:right="5" w:firstLine="720"/>
        <w:jc w:val="both"/>
        <w:rPr>
          <w:rFonts w:ascii="Times New Roman" w:hAnsi="Times New Roman" w:cs="Times New Roman"/>
        </w:rPr>
      </w:pPr>
      <w:r w:rsidRPr="00CD54D0">
        <w:rPr>
          <w:rFonts w:ascii="Times New Roman" w:hAnsi="Times New Roman" w:cs="Times New Roman"/>
          <w:sz w:val="24"/>
          <w:szCs w:val="24"/>
        </w:rPr>
        <w:t xml:space="preserve">15. Ūkiniai įvykiai ir ūkinės operacijos, kurių buvimas ir atlikimas ar rezultatų įforminimas susijęs su užsienio valiuta, apskaitoje perskaičiuojami į </w:t>
      </w:r>
      <w:proofErr w:type="gramStart"/>
      <w:r w:rsidRPr="00CD54D0">
        <w:rPr>
          <w:rFonts w:ascii="Times New Roman" w:hAnsi="Times New Roman" w:cs="Times New Roman"/>
          <w:sz w:val="24"/>
          <w:szCs w:val="24"/>
        </w:rPr>
        <w:t>eurus</w:t>
      </w:r>
      <w:proofErr w:type="gramEnd"/>
      <w:r w:rsidRPr="00CD54D0">
        <w:rPr>
          <w:rFonts w:ascii="Times New Roman" w:hAnsi="Times New Roman" w:cs="Times New Roman"/>
          <w:sz w:val="24"/>
          <w:szCs w:val="24"/>
        </w:rPr>
        <w:t xml:space="preserve"> pagal Lietuvos banko nustatytą užsienio valiutos santykį, pagal 21 VSAFAS nurodytus reikalavimus.</w:t>
      </w:r>
    </w:p>
    <w:p w:rsidR="00FF29F1" w:rsidRPr="00CD54D0" w:rsidRDefault="00FF29F1" w:rsidP="00FF29F1">
      <w:pPr>
        <w:shd w:val="clear" w:color="auto" w:fill="FFFFFF"/>
        <w:spacing w:after="0" w:line="0" w:lineRule="atLeast"/>
        <w:ind w:left="720"/>
        <w:rPr>
          <w:rFonts w:ascii="Times New Roman" w:hAnsi="Times New Roman" w:cs="Times New Roman"/>
        </w:rPr>
      </w:pPr>
      <w:r w:rsidRPr="00CD54D0">
        <w:rPr>
          <w:rFonts w:ascii="Times New Roman" w:hAnsi="Times New Roman" w:cs="Times New Roman"/>
          <w:sz w:val="24"/>
          <w:szCs w:val="24"/>
        </w:rPr>
        <w:t>16. Apskaitos dokumentai surašomi ir apskaitos registrai sudaromi lietuvių kalba.</w:t>
      </w:r>
    </w:p>
    <w:p w:rsidR="00FF29F1" w:rsidRPr="00CD54D0" w:rsidRDefault="00FF29F1" w:rsidP="00FF29F1">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sz w:val="24"/>
          <w:szCs w:val="24"/>
        </w:rPr>
        <w:t>17. Atskirų apskaitos objektų (materialiojo, nematerialiojo ir finansinio turto, atsargų, pinigų, įsipareigojimų, nemokamai gauto turto, atidėjinių, nuomos, finansinės nuomos (lizingo), pajamų ir sąnaudų) apskaitos principai, įvertinimo būdai ir metodai nustatyti atitinkamą objektą reglamentuojančiose mokyklos apskaitos politikos skyriuose.</w:t>
      </w:r>
    </w:p>
    <w:p w:rsidR="00FF29F1" w:rsidRPr="00CD54D0" w:rsidRDefault="00FF29F1" w:rsidP="00FF29F1">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bCs/>
          <w:sz w:val="24"/>
          <w:szCs w:val="24"/>
        </w:rPr>
        <w:t>18. Pajamos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įstaigoje pripažįstamos vadovaujantis kaupimo principu, t.y. apskaitoje </w:t>
      </w:r>
      <w:proofErr w:type="gramStart"/>
      <w:r w:rsidRPr="00CD54D0">
        <w:rPr>
          <w:rFonts w:ascii="Times New Roman" w:hAnsi="Times New Roman" w:cs="Times New Roman"/>
          <w:sz w:val="24"/>
          <w:szCs w:val="24"/>
        </w:rPr>
        <w:t>jos</w:t>
      </w:r>
      <w:proofErr w:type="gramEnd"/>
      <w:r w:rsidRPr="00CD54D0">
        <w:rPr>
          <w:rFonts w:ascii="Times New Roman" w:hAnsi="Times New Roman" w:cs="Times New Roman"/>
          <w:sz w:val="24"/>
          <w:szCs w:val="24"/>
        </w:rPr>
        <w:t xml:space="preserve"> registruojamos tada, kai uždirbamos, neatsižvelgiant į pinigų gavimą. </w:t>
      </w:r>
      <w:proofErr w:type="gramStart"/>
      <w:r w:rsidRPr="00CD54D0">
        <w:rPr>
          <w:rFonts w:ascii="Times New Roman" w:hAnsi="Times New Roman" w:cs="Times New Roman"/>
          <w:sz w:val="24"/>
          <w:szCs w:val="24"/>
        </w:rPr>
        <w:t>Pajamos įvertinamos tikrąja verte.</w:t>
      </w:r>
      <w:proofErr w:type="gramEnd"/>
      <w:r w:rsidRPr="00CD54D0">
        <w:rPr>
          <w:rFonts w:ascii="Times New Roman" w:hAnsi="Times New Roman" w:cs="Times New Roman"/>
          <w:sz w:val="24"/>
          <w:szCs w:val="24"/>
        </w:rPr>
        <w:t xml:space="preserve"> Pajamos skirstomos į grupes: pagrindinės veiklos pajamos, kitos veiklos pajamos, finansinės ir investicinės veiklos pajamos.</w:t>
      </w:r>
    </w:p>
    <w:p w:rsidR="00FF29F1" w:rsidRPr="00CD54D0" w:rsidRDefault="00FF29F1" w:rsidP="00FF29F1">
      <w:pPr>
        <w:shd w:val="clear" w:color="auto" w:fill="FFFFFF"/>
        <w:spacing w:after="0" w:line="0" w:lineRule="atLeast"/>
        <w:ind w:left="110" w:right="202" w:firstLine="720"/>
        <w:jc w:val="both"/>
        <w:rPr>
          <w:rFonts w:ascii="Times New Roman" w:hAnsi="Times New Roman" w:cs="Times New Roman"/>
        </w:rPr>
      </w:pPr>
      <w:r w:rsidRPr="00CD54D0">
        <w:rPr>
          <w:rFonts w:ascii="Times New Roman" w:hAnsi="Times New Roman" w:cs="Times New Roman"/>
          <w:bCs/>
          <w:sz w:val="24"/>
          <w:szCs w:val="24"/>
        </w:rPr>
        <w:t>19. Sąnaudos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apskaitoje pripažįstamos vadovaujantis kaupimo ir palyginimo principais tuo, ataskaitiniu laikotarpiu, kai uždirbamos su jomis susijusios pajamos, neatsižvelgiant į pinigų gavimo momentą. </w:t>
      </w:r>
      <w:proofErr w:type="gramStart"/>
      <w:r w:rsidRPr="00CD54D0">
        <w:rPr>
          <w:rFonts w:ascii="Times New Roman" w:hAnsi="Times New Roman" w:cs="Times New Roman"/>
          <w:sz w:val="24"/>
          <w:szCs w:val="24"/>
        </w:rPr>
        <w:t>Jos apskaitoje įvertinamos tikrąja verte.</w:t>
      </w:r>
      <w:proofErr w:type="gramEnd"/>
      <w:r w:rsidRPr="00CD54D0">
        <w:rPr>
          <w:rFonts w:ascii="Times New Roman" w:hAnsi="Times New Roman" w:cs="Times New Roman"/>
          <w:sz w:val="24"/>
          <w:szCs w:val="24"/>
        </w:rPr>
        <w:t xml:space="preserve"> Sąnaudos skirstomos į grupes: pagrindinės veiklos sąnaudos, kitos veiklos sąnaudos, finansinės ir investicinės veiklos sąnaudos.</w:t>
      </w:r>
    </w:p>
    <w:p w:rsidR="00FF29F1" w:rsidRPr="00CD54D0" w:rsidRDefault="00FF29F1" w:rsidP="00FF29F1">
      <w:pPr>
        <w:shd w:val="clear" w:color="auto" w:fill="FFFFFF"/>
        <w:spacing w:after="0" w:line="0" w:lineRule="atLeast"/>
        <w:ind w:left="110" w:right="202" w:firstLine="720"/>
        <w:jc w:val="both"/>
        <w:rPr>
          <w:rFonts w:ascii="Times New Roman" w:hAnsi="Times New Roman" w:cs="Times New Roman"/>
        </w:rPr>
      </w:pPr>
      <w:r w:rsidRPr="00CD54D0">
        <w:rPr>
          <w:rFonts w:ascii="Times New Roman" w:hAnsi="Times New Roman" w:cs="Times New Roman"/>
          <w:bCs/>
          <w:sz w:val="24"/>
          <w:szCs w:val="24"/>
        </w:rPr>
        <w:t>20. Nematerialusis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mokyklos apskaitoje registruojamas įsigijimo ar pasigaminimo savikaina. </w:t>
      </w:r>
      <w:proofErr w:type="gramStart"/>
      <w:r w:rsidRPr="00CD54D0">
        <w:rPr>
          <w:rFonts w:ascii="Times New Roman" w:hAnsi="Times New Roman" w:cs="Times New Roman"/>
          <w:sz w:val="24"/>
          <w:szCs w:val="24"/>
        </w:rPr>
        <w:t>Tarnybos nematerialiuoju turtu laikomas toks turtas, kuris yra lengvai atskiriamas nuo kitų nematerialiojo turto vienetų, tikėtina, kad mokyklos būsimaisiais laikotarpiais iš turto gaus ekonominės naudos; galima patikimai nustatyti turto įsigijimo ar pasigaminimo savikainą, įstaiga turi teisę tuo turtu disponuoti.</w:t>
      </w:r>
      <w:proofErr w:type="gramEnd"/>
    </w:p>
    <w:p w:rsidR="00FF29F1" w:rsidRPr="00CD54D0" w:rsidRDefault="00FF29F1" w:rsidP="00FF29F1">
      <w:pPr>
        <w:shd w:val="clear" w:color="auto" w:fill="FFFFFF"/>
        <w:spacing w:after="0" w:line="0" w:lineRule="atLeast"/>
        <w:ind w:left="108" w:firstLine="720"/>
        <w:rPr>
          <w:rFonts w:ascii="Times New Roman" w:hAnsi="Times New Roman" w:cs="Times New Roman"/>
        </w:rPr>
      </w:pPr>
      <w:r w:rsidRPr="00CD54D0">
        <w:rPr>
          <w:rFonts w:ascii="Times New Roman" w:hAnsi="Times New Roman" w:cs="Times New Roman"/>
          <w:spacing w:val="-1"/>
          <w:sz w:val="24"/>
          <w:szCs w:val="24"/>
        </w:rPr>
        <w:t xml:space="preserve">Mokyklos nematerialusis turtas skirstomas į tokias grupes, kurioms patvirtintas naudingo </w:t>
      </w:r>
      <w:r w:rsidRPr="00CD54D0">
        <w:rPr>
          <w:rFonts w:ascii="Times New Roman" w:hAnsi="Times New Roman" w:cs="Times New Roman"/>
          <w:sz w:val="24"/>
          <w:szCs w:val="24"/>
        </w:rPr>
        <w:t>tarnavimo laikas:</w:t>
      </w:r>
    </w:p>
    <w:tbl>
      <w:tblPr>
        <w:tblW w:w="0" w:type="auto"/>
        <w:tblInd w:w="40" w:type="dxa"/>
        <w:tblLayout w:type="fixed"/>
        <w:tblCellMar>
          <w:left w:w="40" w:type="dxa"/>
          <w:right w:w="40" w:type="dxa"/>
        </w:tblCellMar>
        <w:tblLook w:val="0000"/>
      </w:tblPr>
      <w:tblGrid>
        <w:gridCol w:w="634"/>
        <w:gridCol w:w="7090"/>
        <w:gridCol w:w="1651"/>
      </w:tblGrid>
      <w:tr w:rsidR="00FF29F1" w:rsidRPr="00CD54D0" w:rsidTr="007619B0">
        <w:trPr>
          <w:trHeight w:hRule="exact" w:val="26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1.</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spacing w:val="-1"/>
              </w:rPr>
              <w:t>Programinė įranga, jos licencijos ir techninė dokumentacija</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1 m</w:t>
            </w:r>
          </w:p>
        </w:tc>
      </w:tr>
      <w:tr w:rsidR="00FF29F1" w:rsidRPr="00CD54D0" w:rsidTr="007619B0">
        <w:trPr>
          <w:trHeight w:hRule="exact" w:val="26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2.</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rPr>
              <w:t>Patentai, išradimai, licencijos, įsigytos kitos teisės*</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6 m</w:t>
            </w:r>
          </w:p>
        </w:tc>
      </w:tr>
      <w:tr w:rsidR="00FF29F1" w:rsidRPr="00CD54D0" w:rsidTr="007619B0">
        <w:trPr>
          <w:trHeight w:hRule="exact" w:val="26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3.</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rPr>
              <w:t>Kitas nematerialusis turtas</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4 m</w:t>
            </w:r>
          </w:p>
        </w:tc>
      </w:tr>
      <w:tr w:rsidR="00FF29F1" w:rsidRPr="00CD54D0" w:rsidTr="007619B0">
        <w:trPr>
          <w:trHeight w:hRule="exact" w:val="274"/>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rPr>
                <w:rFonts w:ascii="Times New Roman" w:hAnsi="Times New Roman" w:cs="Times New Roman"/>
              </w:rPr>
            </w:pPr>
            <w:r w:rsidRPr="00CD54D0">
              <w:rPr>
                <w:rFonts w:ascii="Times New Roman" w:hAnsi="Times New Roman" w:cs="Times New Roman"/>
                <w:iCs/>
              </w:rPr>
              <w:t>4.</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ind w:left="149"/>
              <w:rPr>
                <w:rFonts w:ascii="Times New Roman" w:hAnsi="Times New Roman" w:cs="Times New Roman"/>
              </w:rPr>
            </w:pPr>
            <w:r w:rsidRPr="00CD54D0">
              <w:rPr>
                <w:rFonts w:ascii="Times New Roman" w:hAnsi="Times New Roman" w:cs="Times New Roman"/>
                <w:iCs/>
              </w:rPr>
              <w:t>Prestižas</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FF29F1" w:rsidRPr="00CD54D0" w:rsidRDefault="00FF29F1" w:rsidP="007619B0">
            <w:pPr>
              <w:shd w:val="clear" w:color="auto" w:fill="FFFFFF"/>
              <w:spacing w:line="360" w:lineRule="auto"/>
              <w:jc w:val="center"/>
              <w:rPr>
                <w:rFonts w:ascii="Times New Roman" w:hAnsi="Times New Roman" w:cs="Times New Roman"/>
              </w:rPr>
            </w:pPr>
            <w:r w:rsidRPr="00CD54D0">
              <w:rPr>
                <w:rFonts w:ascii="Times New Roman" w:hAnsi="Times New Roman" w:cs="Times New Roman"/>
                <w:iCs/>
              </w:rPr>
              <w:t>5 m</w:t>
            </w:r>
          </w:p>
        </w:tc>
      </w:tr>
    </w:tbl>
    <w:p w:rsidR="00FF29F1" w:rsidRPr="00CD54D0" w:rsidRDefault="00FF29F1" w:rsidP="00FF29F1">
      <w:pPr>
        <w:shd w:val="clear" w:color="auto" w:fill="FFFFFF"/>
        <w:spacing w:after="0" w:line="0" w:lineRule="atLeast"/>
        <w:ind w:firstLine="720"/>
        <w:jc w:val="both"/>
        <w:rPr>
          <w:rFonts w:ascii="Times New Roman" w:hAnsi="Times New Roman" w:cs="Times New Roman"/>
          <w:sz w:val="24"/>
          <w:szCs w:val="24"/>
        </w:rPr>
      </w:pPr>
      <w:proofErr w:type="gramStart"/>
      <w:r w:rsidRPr="00CD54D0">
        <w:rPr>
          <w:rFonts w:ascii="Times New Roman" w:hAnsi="Times New Roman" w:cs="Times New Roman"/>
          <w:spacing w:val="-1"/>
          <w:sz w:val="24"/>
          <w:szCs w:val="24"/>
        </w:rPr>
        <w:t>Amortizacija skaičiuojama taikant tiesinį amortizacijos skaičiavimo metodą.</w:t>
      </w:r>
      <w:proofErr w:type="gramEnd"/>
      <w:r w:rsidRPr="00CD54D0">
        <w:rPr>
          <w:rFonts w:ascii="Times New Roman" w:hAnsi="Times New Roman" w:cs="Times New Roman"/>
          <w:spacing w:val="-1"/>
          <w:sz w:val="24"/>
          <w:szCs w:val="24"/>
        </w:rPr>
        <w:t xml:space="preserve"> </w:t>
      </w:r>
      <w:proofErr w:type="gramStart"/>
      <w:r w:rsidRPr="00CD54D0">
        <w:rPr>
          <w:rFonts w:ascii="Times New Roman" w:hAnsi="Times New Roman" w:cs="Times New Roman"/>
          <w:sz w:val="24"/>
          <w:szCs w:val="24"/>
        </w:rPr>
        <w:t xml:space="preserve">Jeigu patentai, išradimai, licencijos ar kitos teisės yra įsigyti konkrečiam laikotarpiui, tokio laikotarpio </w:t>
      </w:r>
      <w:r w:rsidRPr="00CD54D0">
        <w:rPr>
          <w:rFonts w:ascii="Times New Roman" w:hAnsi="Times New Roman" w:cs="Times New Roman"/>
          <w:sz w:val="24"/>
          <w:szCs w:val="24"/>
        </w:rPr>
        <w:lastRenderedPageBreak/>
        <w:t>trukmė laikoma naudingo tarnavimo laiku ir juo remiantis skaičiuojama amortizacija.</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Šiuo atveju lentelėje nurodyti amortizacijos normatyvai netaikomi.</w:t>
      </w:r>
      <w:proofErr w:type="gramEnd"/>
    </w:p>
    <w:p w:rsidR="00FF29F1" w:rsidRPr="00CD54D0" w:rsidRDefault="00FF29F1" w:rsidP="00FF29F1">
      <w:pPr>
        <w:shd w:val="clear" w:color="auto" w:fill="FFFFFF"/>
        <w:spacing w:after="0" w:line="0" w:lineRule="atLeast"/>
        <w:ind w:right="211" w:firstLine="720"/>
        <w:jc w:val="both"/>
        <w:rPr>
          <w:rFonts w:ascii="Times New Roman" w:hAnsi="Times New Roman" w:cs="Times New Roman"/>
        </w:rPr>
      </w:pPr>
      <w:proofErr w:type="gramStart"/>
      <w:r w:rsidRPr="00CD54D0">
        <w:rPr>
          <w:rFonts w:ascii="Times New Roman" w:hAnsi="Times New Roman" w:cs="Times New Roman"/>
          <w:spacing w:val="-1"/>
          <w:sz w:val="24"/>
          <w:szCs w:val="24"/>
        </w:rPr>
        <w:t xml:space="preserve">Nematerialusis turtas turi būti nurašomas jį perleidžiant arba jei šis turtas nebeatitinka </w:t>
      </w:r>
      <w:r w:rsidRPr="00CD54D0">
        <w:rPr>
          <w:rFonts w:ascii="Times New Roman" w:hAnsi="Times New Roman" w:cs="Times New Roman"/>
          <w:sz w:val="24"/>
          <w:szCs w:val="24"/>
        </w:rPr>
        <w:t>nematerialiojo turto pripažinimo kriterijų.</w:t>
      </w:r>
      <w:proofErr w:type="gramEnd"/>
    </w:p>
    <w:p w:rsidR="00FF29F1" w:rsidRPr="00CD54D0" w:rsidRDefault="00FF29F1" w:rsidP="00FF29F1">
      <w:pPr>
        <w:shd w:val="clear" w:color="auto" w:fill="FFFFFF"/>
        <w:spacing w:after="0" w:line="0" w:lineRule="atLeast"/>
        <w:ind w:left="110" w:right="197" w:firstLine="710"/>
        <w:jc w:val="both"/>
        <w:rPr>
          <w:rFonts w:ascii="Times New Roman" w:hAnsi="Times New Roman" w:cs="Times New Roman"/>
        </w:rPr>
      </w:pPr>
      <w:r w:rsidRPr="00CD54D0">
        <w:rPr>
          <w:rFonts w:ascii="Times New Roman" w:hAnsi="Times New Roman" w:cs="Times New Roman"/>
          <w:bCs/>
          <w:sz w:val="24"/>
          <w:szCs w:val="24"/>
        </w:rPr>
        <w:t>21. Ilgalaikis materialusis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mokyklos apskaitoje registruojamas įsigijimo arba pasigaminimo savikaina, jei jo vertė yra ne mažesnė nei 500 Eur. (šis kriterijus netaikomas nekilnojamajam turtui, kilnojamosioms kultūros vertybėms ir transporto priemonėms), mokyklos veikloje tarnaus ilgiau nei vienerius metus, pagrįstai tikėtina, kad mokykla būsimaisiais laikotarpiais iš turto gaus ekonominės naudos, galima patikimai nustatyti turto įsigijimo ar pasigaminimo savikainą, įstaiga turi teisę tuo turtu disponuoti.</w:t>
      </w:r>
    </w:p>
    <w:p w:rsidR="00FF29F1" w:rsidRPr="00CD54D0" w:rsidRDefault="00FF29F1" w:rsidP="00FF29F1">
      <w:pPr>
        <w:shd w:val="clear" w:color="auto" w:fill="FFFFFF"/>
        <w:spacing w:after="0" w:line="0" w:lineRule="atLeast"/>
        <w:ind w:firstLine="710"/>
        <w:jc w:val="both"/>
        <w:rPr>
          <w:rFonts w:ascii="Times New Roman" w:hAnsi="Times New Roman" w:cs="Times New Roman"/>
          <w:sz w:val="24"/>
          <w:szCs w:val="24"/>
        </w:rPr>
      </w:pPr>
      <w:r w:rsidRPr="00CD54D0">
        <w:rPr>
          <w:rFonts w:ascii="Times New Roman" w:hAnsi="Times New Roman" w:cs="Times New Roman"/>
          <w:sz w:val="24"/>
          <w:szCs w:val="24"/>
        </w:rPr>
        <w:t>Mokykloje yra ilgalaikio materialiojo turto grupės ir nustatytas naudingo tarnavimo laikas:</w:t>
      </w:r>
    </w:p>
    <w:tbl>
      <w:tblPr>
        <w:tblW w:w="976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6696"/>
        <w:gridCol w:w="2241"/>
      </w:tblGrid>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b/>
              </w:rPr>
            </w:pPr>
            <w:r w:rsidRPr="00CD54D0">
              <w:rPr>
                <w:rFonts w:ascii="Times New Roman" w:hAnsi="Times New Roman" w:cs="Times New Roman"/>
                <w:b/>
              </w:rPr>
              <w:t>MATERIALUSIS TURTAS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b/>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Pastatai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Kapitaliniai mūriniai pastatai (sienos 2,5 ir daugiau plytų storio, gelžbetonio; perdengimai ir denginiai – gelžbetoniniai ir betoniniai); monolitinio gelžbetonio pastatai, stambių blokų (perdengimai ir denginiai – gelžbetoniniai) pastatai</w:t>
            </w:r>
          </w:p>
        </w:tc>
        <w:tc>
          <w:tcPr>
            <w:tcW w:w="2241" w:type="dxa"/>
          </w:tcPr>
          <w:p w:rsidR="00FF29F1" w:rsidRPr="00CD54D0" w:rsidRDefault="00FF29F1" w:rsidP="00FF29F1">
            <w:pPr>
              <w:tabs>
                <w:tab w:val="left" w:pos="3085"/>
              </w:tabs>
              <w:spacing w:after="0" w:line="0" w:lineRule="atLeast"/>
              <w:ind w:left="-46"/>
              <w:jc w:val="center"/>
              <w:rPr>
                <w:rFonts w:ascii="Times New Roman" w:hAnsi="Times New Roman" w:cs="Times New Roman"/>
              </w:rPr>
            </w:pPr>
            <w:r w:rsidRPr="00CD54D0">
              <w:rPr>
                <w:rFonts w:ascii="Times New Roman" w:hAnsi="Times New Roman" w:cs="Times New Roman"/>
              </w:rPr>
              <w:t>100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5.2.</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Pastatai (sienos – iki 2,5 plytos storio, blokų, monolitinio šlako, betono, lengvų šlako blokų, perdengimai ir denginiai – gelžbetoniniai, betoniniai arba mediniai)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5.3.</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 xml:space="preserve">Tašytų rąstų pastatai </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40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5.4.</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Surenkamieji, išardomieji, moliniai ir kiti pastatai</w:t>
            </w:r>
          </w:p>
        </w:tc>
        <w:tc>
          <w:tcPr>
            <w:tcW w:w="2241" w:type="dxa"/>
          </w:tcPr>
          <w:p w:rsidR="00FF29F1" w:rsidRPr="00CD54D0" w:rsidRDefault="00FF29F1" w:rsidP="00FF29F1">
            <w:pPr>
              <w:tabs>
                <w:tab w:val="left" w:pos="3085"/>
              </w:tabs>
              <w:spacing w:after="0" w:line="0" w:lineRule="atLeast"/>
              <w:ind w:left="-46"/>
              <w:jc w:val="center"/>
              <w:rPr>
                <w:rFonts w:ascii="Times New Roman" w:hAnsi="Times New Roman" w:cs="Times New Roman"/>
              </w:rPr>
            </w:pPr>
            <w:r w:rsidRPr="00CD54D0">
              <w:rPr>
                <w:rFonts w:ascii="Times New Roman" w:hAnsi="Times New Roman" w:cs="Times New Roman"/>
              </w:rPr>
              <w:t>15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Infrastruktūros ir kiti statiniai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Infrastruktūros statiniai</w:t>
            </w:r>
          </w:p>
        </w:tc>
        <w:tc>
          <w:tcPr>
            <w:tcW w:w="2241" w:type="dxa"/>
          </w:tcPr>
          <w:p w:rsidR="00FF29F1" w:rsidRPr="00CD54D0" w:rsidRDefault="00FF29F1" w:rsidP="00FF29F1">
            <w:pPr>
              <w:tabs>
                <w:tab w:val="left" w:pos="264"/>
                <w:tab w:val="left" w:pos="351"/>
                <w:tab w:val="left" w:pos="621"/>
              </w:tabs>
              <w:spacing w:after="0" w:line="0" w:lineRule="atLeast"/>
              <w:ind w:left="-46"/>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6.1.1.</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Betoniniai, gelžbetoniniai, akmens</w:t>
            </w:r>
          </w:p>
        </w:tc>
        <w:tc>
          <w:tcPr>
            <w:tcW w:w="2241" w:type="dxa"/>
          </w:tcPr>
          <w:p w:rsidR="00FF29F1" w:rsidRPr="00CD54D0" w:rsidRDefault="00FF29F1" w:rsidP="00FF29F1">
            <w:pPr>
              <w:tabs>
                <w:tab w:val="left" w:pos="2899"/>
              </w:tabs>
              <w:spacing w:after="0" w:line="0" w:lineRule="atLeast"/>
              <w:ind w:left="-46"/>
              <w:jc w:val="center"/>
              <w:rPr>
                <w:rFonts w:ascii="Times New Roman" w:hAnsi="Times New Roman" w:cs="Times New Roman"/>
              </w:rPr>
            </w:pPr>
            <w:r w:rsidRPr="00CD54D0">
              <w:rPr>
                <w:rFonts w:ascii="Times New Roman" w:hAnsi="Times New Roman" w:cs="Times New Roman"/>
              </w:rPr>
              <w:t>60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6.1.2.</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Metaliniai</w:t>
            </w:r>
          </w:p>
        </w:tc>
        <w:tc>
          <w:tcPr>
            <w:tcW w:w="2241" w:type="dxa"/>
          </w:tcPr>
          <w:p w:rsidR="00FF29F1" w:rsidRPr="00CD54D0" w:rsidRDefault="00FF29F1" w:rsidP="00FF29F1">
            <w:pPr>
              <w:spacing w:after="0" w:line="0" w:lineRule="atLeast"/>
              <w:ind w:left="-46"/>
              <w:jc w:val="center"/>
              <w:rPr>
                <w:rFonts w:ascii="Times New Roman" w:hAnsi="Times New Roman" w:cs="Times New Roman"/>
              </w:rPr>
            </w:pPr>
            <w:r w:rsidRPr="00CD54D0">
              <w:rPr>
                <w:rFonts w:ascii="Times New Roman" w:hAnsi="Times New Roman" w:cs="Times New Roman"/>
              </w:rPr>
              <w:t>35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6.1.3.</w:t>
            </w:r>
          </w:p>
        </w:tc>
        <w:tc>
          <w:tcPr>
            <w:tcW w:w="6696" w:type="dxa"/>
          </w:tcPr>
          <w:p w:rsidR="00FF29F1" w:rsidRPr="00CD54D0" w:rsidRDefault="00FF29F1" w:rsidP="00FF29F1">
            <w:pPr>
              <w:tabs>
                <w:tab w:val="left" w:pos="351"/>
                <w:tab w:val="left" w:pos="621"/>
              </w:tabs>
              <w:spacing w:after="0" w:line="0" w:lineRule="atLeast"/>
              <w:jc w:val="both"/>
              <w:rPr>
                <w:rFonts w:ascii="Times New Roman" w:hAnsi="Times New Roman" w:cs="Times New Roman"/>
              </w:rPr>
            </w:pPr>
            <w:r w:rsidRPr="00CD54D0">
              <w:rPr>
                <w:rFonts w:ascii="Times New Roman" w:hAnsi="Times New Roman" w:cs="Times New Roman"/>
              </w:rPr>
              <w:t>Mediniai</w:t>
            </w:r>
          </w:p>
        </w:tc>
        <w:tc>
          <w:tcPr>
            <w:tcW w:w="2241" w:type="dxa"/>
          </w:tcPr>
          <w:p w:rsidR="00FF29F1" w:rsidRPr="00CD54D0" w:rsidRDefault="00FF29F1" w:rsidP="00FF29F1">
            <w:pPr>
              <w:tabs>
                <w:tab w:val="left" w:pos="264"/>
                <w:tab w:val="left" w:pos="351"/>
              </w:tabs>
              <w:spacing w:after="0" w:line="0" w:lineRule="atLeast"/>
              <w:ind w:left="-46"/>
              <w:jc w:val="center"/>
              <w:rPr>
                <w:rFonts w:ascii="Times New Roman" w:hAnsi="Times New Roman" w:cs="Times New Roman"/>
              </w:rPr>
            </w:pPr>
            <w:r w:rsidRPr="00CD54D0">
              <w:rPr>
                <w:rFonts w:ascii="Times New Roman" w:hAnsi="Times New Roman" w:cs="Times New Roman"/>
              </w:rPr>
              <w:t>18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6.2.</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Kiti statiniai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15</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7.</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Nekilnojamojo kultūros paveldo objektai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7.1.</w:t>
            </w:r>
          </w:p>
        </w:tc>
        <w:tc>
          <w:tcPr>
            <w:tcW w:w="6696" w:type="dxa"/>
          </w:tcPr>
          <w:p w:rsidR="00FF29F1" w:rsidRPr="00CD54D0" w:rsidRDefault="00FF29F1" w:rsidP="00FF29F1">
            <w:pPr>
              <w:tabs>
                <w:tab w:val="left" w:pos="564"/>
              </w:tabs>
              <w:spacing w:after="0" w:line="0" w:lineRule="atLeast"/>
              <w:jc w:val="both"/>
              <w:rPr>
                <w:rFonts w:ascii="Times New Roman" w:hAnsi="Times New Roman" w:cs="Times New Roman"/>
              </w:rPr>
            </w:pPr>
            <w:r w:rsidRPr="00CD54D0">
              <w:rPr>
                <w:rFonts w:ascii="Times New Roman" w:hAnsi="Times New Roman" w:cs="Times New Roman"/>
              </w:rPr>
              <w:t xml:space="preserve">Nekilnojamojo kultūros paveldo objektų restauravimo darbai </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20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Mašinos ir įrenginiai</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8.1.</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Gamybos mašinos ir įrenginiai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10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8.2.</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Ginkluotė, ginklai ir karinė technika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8.3.</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Medicinos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8.4.</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Apsaugos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8.5.</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Filmavimo, fotografavimo, mobiliojo telefono ryšio įrenginiai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3</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8.6.</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Radijo ir televizijos, informacinių ir ryšių technologijų tinklų valdymo įrenginiai ir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8.7.</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Kitos mašinos ir įrenginiai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10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Transporto priemonės</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9.1.</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Lengvieji automobiliai ir jų priekabos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9.2.</w:t>
            </w:r>
          </w:p>
        </w:tc>
        <w:tc>
          <w:tcPr>
            <w:tcW w:w="6696" w:type="dxa"/>
          </w:tcPr>
          <w:p w:rsidR="00FF29F1" w:rsidRPr="00CD54D0" w:rsidRDefault="00FF29F1" w:rsidP="00FF29F1">
            <w:pPr>
              <w:tabs>
                <w:tab w:val="left" w:pos="720"/>
              </w:tabs>
              <w:spacing w:after="0" w:line="0" w:lineRule="atLeast"/>
              <w:jc w:val="both"/>
              <w:rPr>
                <w:rFonts w:ascii="Times New Roman" w:hAnsi="Times New Roman" w:cs="Times New Roman"/>
              </w:rPr>
            </w:pPr>
            <w:r w:rsidRPr="00CD54D0">
              <w:rPr>
                <w:rFonts w:ascii="Times New Roman" w:hAnsi="Times New Roman" w:cs="Times New Roman"/>
              </w:rPr>
              <w:t>Specialūs automobiliai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7</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9.3.</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Autobusai, krovininiai automobiliai, jų priekabos ir puspriekabės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9.4.</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Kitos transporto priemonės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9</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Baldai ir biuro įranga</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Baldai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10.2.</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Kompiuteriai ir jų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4</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lastRenderedPageBreak/>
              <w:t>10.3.</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Kopijavimo ir dokumentų dauginimo priemonės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4</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10.4.</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Kita biuro įranga</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Kitas ilgalaikis materialusis turtas</w:t>
            </w:r>
          </w:p>
        </w:tc>
        <w:tc>
          <w:tcPr>
            <w:tcW w:w="2241" w:type="dxa"/>
          </w:tcPr>
          <w:p w:rsidR="00FF29F1" w:rsidRPr="00CD54D0" w:rsidRDefault="00FF29F1" w:rsidP="00FF29F1">
            <w:pPr>
              <w:tabs>
                <w:tab w:val="left" w:pos="264"/>
              </w:tabs>
              <w:spacing w:after="0" w:line="0" w:lineRule="atLeast"/>
              <w:ind w:left="-46" w:firstLine="261"/>
              <w:jc w:val="center"/>
              <w:rPr>
                <w:rFonts w:ascii="Times New Roman" w:hAnsi="Times New Roman" w:cs="Times New Roman"/>
              </w:rPr>
            </w:pP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11.1.</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Scenos meno priemonės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8</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11.2.</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Muzikos instrumentai</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20</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11.3.</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Ūkinis inventorius ir kiti reikmenys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6</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11.4.</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Specialieji drabužiai ir avalynė</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2</w:t>
            </w:r>
          </w:p>
        </w:tc>
      </w:tr>
      <w:tr w:rsidR="00FF29F1" w:rsidRPr="00CD54D0" w:rsidTr="007619B0">
        <w:tc>
          <w:tcPr>
            <w:tcW w:w="832" w:type="dxa"/>
          </w:tcPr>
          <w:p w:rsidR="00FF29F1" w:rsidRPr="00CD54D0" w:rsidRDefault="00FF29F1" w:rsidP="00FF29F1">
            <w:pPr>
              <w:tabs>
                <w:tab w:val="left" w:pos="720"/>
              </w:tabs>
              <w:spacing w:after="0" w:line="0" w:lineRule="atLeast"/>
              <w:jc w:val="center"/>
              <w:rPr>
                <w:rFonts w:ascii="Times New Roman" w:hAnsi="Times New Roman" w:cs="Times New Roman"/>
              </w:rPr>
            </w:pPr>
            <w:r w:rsidRPr="00CD54D0">
              <w:rPr>
                <w:rFonts w:ascii="Times New Roman" w:hAnsi="Times New Roman" w:cs="Times New Roman"/>
              </w:rPr>
              <w:t>11.5.</w:t>
            </w:r>
          </w:p>
        </w:tc>
        <w:tc>
          <w:tcPr>
            <w:tcW w:w="6696" w:type="dxa"/>
          </w:tcPr>
          <w:p w:rsidR="00FF29F1" w:rsidRPr="00CD54D0" w:rsidRDefault="00FF29F1" w:rsidP="00FF29F1">
            <w:pPr>
              <w:tabs>
                <w:tab w:val="left" w:pos="720"/>
              </w:tabs>
              <w:spacing w:after="0" w:line="0" w:lineRule="atLeast"/>
              <w:rPr>
                <w:rFonts w:ascii="Times New Roman" w:hAnsi="Times New Roman" w:cs="Times New Roman"/>
              </w:rPr>
            </w:pPr>
            <w:r w:rsidRPr="00CD54D0">
              <w:rPr>
                <w:rFonts w:ascii="Times New Roman" w:hAnsi="Times New Roman" w:cs="Times New Roman"/>
              </w:rPr>
              <w:t>Kitas ilgalaikis materialusis turtas</w:t>
            </w:r>
          </w:p>
        </w:tc>
        <w:tc>
          <w:tcPr>
            <w:tcW w:w="2241" w:type="dxa"/>
          </w:tcPr>
          <w:p w:rsidR="00FF29F1" w:rsidRPr="00CD54D0" w:rsidRDefault="00FF29F1" w:rsidP="00FF29F1">
            <w:pPr>
              <w:tabs>
                <w:tab w:val="left" w:pos="264"/>
              </w:tabs>
              <w:spacing w:after="0" w:line="0" w:lineRule="atLeast"/>
              <w:ind w:left="-46"/>
              <w:jc w:val="center"/>
              <w:rPr>
                <w:rFonts w:ascii="Times New Roman" w:hAnsi="Times New Roman" w:cs="Times New Roman"/>
              </w:rPr>
            </w:pPr>
            <w:r w:rsidRPr="00CD54D0">
              <w:rPr>
                <w:rFonts w:ascii="Times New Roman" w:hAnsi="Times New Roman" w:cs="Times New Roman"/>
              </w:rPr>
              <w:t>5</w:t>
            </w:r>
          </w:p>
        </w:tc>
      </w:tr>
    </w:tbl>
    <w:p w:rsidR="003876C0" w:rsidRPr="00CD54D0" w:rsidRDefault="003876C0" w:rsidP="003876C0">
      <w:pPr>
        <w:shd w:val="clear" w:color="auto" w:fill="FFFFFF"/>
        <w:spacing w:after="0" w:line="0" w:lineRule="atLeast"/>
        <w:ind w:left="710"/>
        <w:rPr>
          <w:rFonts w:ascii="Times New Roman" w:hAnsi="Times New Roman" w:cs="Times New Roman"/>
        </w:rPr>
      </w:pPr>
      <w:proofErr w:type="gramStart"/>
      <w:r w:rsidRPr="00CD54D0">
        <w:rPr>
          <w:rFonts w:ascii="Times New Roman" w:hAnsi="Times New Roman" w:cs="Times New Roman"/>
          <w:sz w:val="24"/>
          <w:szCs w:val="24"/>
        </w:rPr>
        <w:t>Nusidėvėjimas skaičiuojamas taikanti tiesinį nusidėvėjimo skaičiavimo metodą.</w:t>
      </w:r>
      <w:proofErr w:type="gramEnd"/>
    </w:p>
    <w:p w:rsidR="003876C0" w:rsidRPr="00CD54D0" w:rsidRDefault="003876C0" w:rsidP="003876C0">
      <w:pPr>
        <w:shd w:val="clear" w:color="auto" w:fill="FFFFFF"/>
        <w:spacing w:after="0" w:line="0" w:lineRule="atLeast"/>
        <w:ind w:firstLine="710"/>
        <w:jc w:val="both"/>
        <w:rPr>
          <w:rFonts w:ascii="Times New Roman" w:hAnsi="Times New Roman" w:cs="Times New Roman"/>
        </w:rPr>
      </w:pPr>
      <w:r w:rsidRPr="00CD54D0">
        <w:rPr>
          <w:rFonts w:ascii="Times New Roman" w:hAnsi="Times New Roman" w:cs="Times New Roman"/>
          <w:sz w:val="24"/>
          <w:szCs w:val="24"/>
        </w:rPr>
        <w:t xml:space="preserve">Ilgalaikis materialusis turtas nurašomas iš apskaitos, kai jis perleidžiamas, Lietuvos Respublikos teisės aktų nustatyta tvarka pripažintas nereikalingu arba netinkamu (negalimu) naudoti, yra prarandamas </w:t>
      </w:r>
      <w:proofErr w:type="gramStart"/>
      <w:r w:rsidRPr="00CD54D0">
        <w:rPr>
          <w:rFonts w:ascii="Times New Roman" w:hAnsi="Times New Roman" w:cs="Times New Roman"/>
          <w:sz w:val="24"/>
          <w:szCs w:val="24"/>
        </w:rPr>
        <w:t>dėl</w:t>
      </w:r>
      <w:proofErr w:type="gramEnd"/>
      <w:r w:rsidRPr="00CD54D0">
        <w:rPr>
          <w:rFonts w:ascii="Times New Roman" w:hAnsi="Times New Roman" w:cs="Times New Roman"/>
          <w:sz w:val="24"/>
          <w:szCs w:val="24"/>
        </w:rPr>
        <w:t xml:space="preserve"> vagysčių, stichinių nelaimių ar kitų priežasčių.</w:t>
      </w:r>
    </w:p>
    <w:p w:rsidR="003876C0" w:rsidRPr="00CD54D0" w:rsidRDefault="003876C0" w:rsidP="003876C0">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bCs/>
          <w:sz w:val="24"/>
          <w:szCs w:val="24"/>
        </w:rPr>
        <w:t>22. Biologinis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mokyklos apskaitoje registruojamas tikrąja verte arba įsigijimo ar pasigaminimo savikaina ir jei mokykla turi teisę tuo turtu disponuoti ir jį kontroliuoti, pagrįstai tikėtina, kad mokykla būsimaisiais laikotarpiais iš šio turto gaus ekonominės naudos arba šis turtas bus naudojamas socialiniais, kultūriniais, gamtosauginiais, moksliniais, teisėsaugos, pažintiniais tikslais, galima patikimai nustatyti turto tikrąją vertę arba įsigijimo savikainą.</w:t>
      </w:r>
    </w:p>
    <w:p w:rsidR="003876C0" w:rsidRPr="00CD54D0" w:rsidRDefault="003876C0" w:rsidP="003876C0">
      <w:pPr>
        <w:shd w:val="clear" w:color="auto" w:fill="FFFFFF"/>
        <w:spacing w:after="0" w:line="0" w:lineRule="atLeast"/>
        <w:ind w:right="5" w:firstLine="710"/>
        <w:jc w:val="both"/>
        <w:rPr>
          <w:rFonts w:ascii="Times New Roman" w:hAnsi="Times New Roman" w:cs="Times New Roman"/>
        </w:rPr>
      </w:pPr>
      <w:r w:rsidRPr="00CD54D0">
        <w:rPr>
          <w:rFonts w:ascii="Times New Roman" w:hAnsi="Times New Roman" w:cs="Times New Roman"/>
          <w:sz w:val="24"/>
          <w:szCs w:val="24"/>
        </w:rPr>
        <w:t>23. Mokykla nerengia konsoliduoto finansinio ataskaitų rinkinio.</w:t>
      </w:r>
    </w:p>
    <w:p w:rsidR="003876C0" w:rsidRPr="00CD54D0" w:rsidRDefault="003876C0" w:rsidP="003876C0">
      <w:pPr>
        <w:shd w:val="clear" w:color="auto" w:fill="FFFFFF"/>
        <w:spacing w:after="0" w:line="0" w:lineRule="atLeast"/>
        <w:ind w:right="14" w:firstLine="720"/>
        <w:jc w:val="both"/>
        <w:rPr>
          <w:rFonts w:ascii="Times New Roman" w:hAnsi="Times New Roman" w:cs="Times New Roman"/>
        </w:rPr>
      </w:pPr>
      <w:r w:rsidRPr="00CD54D0">
        <w:rPr>
          <w:rFonts w:ascii="Times New Roman" w:hAnsi="Times New Roman" w:cs="Times New Roman"/>
          <w:bCs/>
          <w:sz w:val="24"/>
          <w:szCs w:val="24"/>
        </w:rPr>
        <w:t>24. Finansinis turtas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mokyklos apskaitoje registruojamas tik tada, kai įstaiga gauna arba pagal vykdomą sutartį įgyja teisę gauti pinigus ar kitą finansinį turtą.</w:t>
      </w:r>
    </w:p>
    <w:p w:rsidR="003876C0" w:rsidRPr="00CD54D0" w:rsidRDefault="003876C0" w:rsidP="003876C0">
      <w:pPr>
        <w:shd w:val="clear" w:color="auto" w:fill="FFFFFF"/>
        <w:spacing w:after="0" w:line="0" w:lineRule="atLeast"/>
        <w:ind w:right="5" w:firstLine="710"/>
        <w:jc w:val="both"/>
        <w:rPr>
          <w:rFonts w:ascii="Times New Roman" w:hAnsi="Times New Roman" w:cs="Times New Roman"/>
        </w:rPr>
      </w:pPr>
      <w:r w:rsidRPr="00CD54D0">
        <w:rPr>
          <w:rFonts w:ascii="Times New Roman" w:hAnsi="Times New Roman" w:cs="Times New Roman"/>
          <w:bCs/>
          <w:sz w:val="24"/>
          <w:szCs w:val="24"/>
        </w:rPr>
        <w:t>25. Finansiniai įsipareigojimai</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mokyklos apskaitoje yra skirstomi į ilgalaikius ir trumpalaikius įsipareigojimus. </w:t>
      </w:r>
      <w:proofErr w:type="gramStart"/>
      <w:r w:rsidRPr="00CD54D0">
        <w:rPr>
          <w:rFonts w:ascii="Times New Roman" w:hAnsi="Times New Roman" w:cs="Times New Roman"/>
          <w:sz w:val="24"/>
          <w:szCs w:val="24"/>
        </w:rPr>
        <w:t>Ilgalaikis finansinis įsipareigojimas – finansinis įsipareigojimas, kurį privaloma įvykdyti ne anksčiau kaip po 12 mėnesių, skaičiuojant nuo paskutinės einamojo ataskaitinio laikotarpio dienos.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Trumpalaikis finansinis įsipareigojimas – finansinis įsipareigojimas, kurį privaloma įvykdyti per 12 mėnesių, skaičiuojant nuo paskutinės einamojo ataskaitinio laikotarpio dienos.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Finansiniai įsipareigojimai apskaitoje registruojami tik tada, kai yra įvykdomos visos sąlygos, nustatytos įsipareigojimui atsirasti, ir įstaiga prisiima įsipareigojimą sumokėti pinigus ar atsiskaityti kitu finansiniu turtu.</w:t>
      </w:r>
      <w:proofErr w:type="gramEnd"/>
      <w:r w:rsidRPr="00CD54D0">
        <w:rPr>
          <w:rFonts w:ascii="Times New Roman" w:hAnsi="Times New Roman" w:cs="Times New Roman"/>
          <w:sz w:val="24"/>
          <w:szCs w:val="24"/>
        </w:rPr>
        <w:t xml:space="preserve"> </w:t>
      </w:r>
    </w:p>
    <w:p w:rsidR="003876C0" w:rsidRPr="00CD54D0" w:rsidRDefault="003876C0" w:rsidP="003876C0">
      <w:pPr>
        <w:shd w:val="clear" w:color="auto" w:fill="FFFFFF"/>
        <w:spacing w:after="0" w:line="0" w:lineRule="atLeast"/>
        <w:ind w:firstLine="720"/>
        <w:jc w:val="both"/>
        <w:rPr>
          <w:rFonts w:ascii="Times New Roman" w:hAnsi="Times New Roman" w:cs="Times New Roman"/>
        </w:rPr>
      </w:pPr>
      <w:r w:rsidRPr="00CD54D0">
        <w:rPr>
          <w:rFonts w:ascii="Times New Roman" w:hAnsi="Times New Roman" w:cs="Times New Roman"/>
          <w:bCs/>
          <w:sz w:val="24"/>
          <w:szCs w:val="24"/>
        </w:rPr>
        <w:t>26. Atsargomis</w:t>
      </w:r>
      <w:r w:rsidRPr="00CD54D0">
        <w:rPr>
          <w:rFonts w:ascii="Times New Roman" w:hAnsi="Times New Roman" w:cs="Times New Roman"/>
          <w:b/>
          <w:bCs/>
          <w:sz w:val="24"/>
          <w:szCs w:val="24"/>
        </w:rPr>
        <w:t xml:space="preserve"> </w:t>
      </w:r>
      <w:r w:rsidRPr="00CD54D0">
        <w:rPr>
          <w:rFonts w:ascii="Times New Roman" w:hAnsi="Times New Roman" w:cs="Times New Roman"/>
          <w:sz w:val="24"/>
          <w:szCs w:val="24"/>
        </w:rPr>
        <w:t xml:space="preserve">laikomas mokyklos trumpalaikis turtas, kurį įstaiga per vienus metus sunaudoja pajamoms uždirbti ar viešosioms paslaugoms teikti arba kuris yra laikomas numatant jį parduoti ar paskirstyti vykdant įprastą veiklą, taip pat nebaigtų gaminti prekių ir nebaigtų teikti paslaugų vertė vykdant trumpalaikes sutartis. Atsargomis taip pat laikomas mokyklos ūkinis inventorius - materialusis turtas, kuris yra naudojamas daugiau nei vieną kartą ir kurio įsigijimo ar pasigaminimo savikaina mažesnė už Vyriausybės nustatytą minimalią įstaigos ilgalaikio materialiojo turto vertę. Registruojant atsargas apskaitoje, </w:t>
      </w:r>
      <w:proofErr w:type="gramStart"/>
      <w:r w:rsidRPr="00CD54D0">
        <w:rPr>
          <w:rFonts w:ascii="Times New Roman" w:hAnsi="Times New Roman" w:cs="Times New Roman"/>
          <w:sz w:val="24"/>
          <w:szCs w:val="24"/>
        </w:rPr>
        <w:t>jos</w:t>
      </w:r>
      <w:proofErr w:type="gramEnd"/>
      <w:r w:rsidRPr="00CD54D0">
        <w:rPr>
          <w:rFonts w:ascii="Times New Roman" w:hAnsi="Times New Roman" w:cs="Times New Roman"/>
          <w:sz w:val="24"/>
          <w:szCs w:val="24"/>
        </w:rPr>
        <w:t xml:space="preserve"> įvertinamos įsigijimo ar pasigaminimo savikaina, o sudarant finansines ataskaitas – įsigijimo ar pasigaminimo savikaina arba grynąja realizavimo verte.</w:t>
      </w:r>
    </w:p>
    <w:p w:rsidR="003876C0" w:rsidRPr="00CD54D0" w:rsidRDefault="003876C0" w:rsidP="003876C0">
      <w:pPr>
        <w:shd w:val="clear" w:color="auto" w:fill="FFFFFF"/>
        <w:spacing w:after="0" w:line="0" w:lineRule="atLeast"/>
        <w:ind w:right="10" w:firstLine="720"/>
        <w:jc w:val="both"/>
        <w:rPr>
          <w:rFonts w:ascii="Times New Roman" w:hAnsi="Times New Roman" w:cs="Times New Roman"/>
          <w:sz w:val="24"/>
          <w:szCs w:val="24"/>
        </w:rPr>
      </w:pPr>
      <w:proofErr w:type="gramStart"/>
      <w:r w:rsidRPr="00CD54D0">
        <w:rPr>
          <w:rFonts w:ascii="Times New Roman" w:hAnsi="Times New Roman" w:cs="Times New Roman"/>
          <w:sz w:val="24"/>
          <w:szCs w:val="24"/>
        </w:rPr>
        <w:t xml:space="preserve">Kai atsargos (įskaitant nebaigtas vykdyti sutartis) parduodamos (įskaitant mainus, jei jie galimi) ar kitaip perleidžiamos/ perduodamos, jų balansinė vertė turi būti pripažįstama to </w:t>
      </w:r>
      <w:r w:rsidRPr="00CD54D0">
        <w:rPr>
          <w:rFonts w:ascii="Times New Roman" w:hAnsi="Times New Roman" w:cs="Times New Roman"/>
          <w:spacing w:val="-1"/>
          <w:sz w:val="24"/>
          <w:szCs w:val="24"/>
        </w:rPr>
        <w:t xml:space="preserve">laikotarpio sąnaudomis, kuriuo pripažįstamos atitinkamos pajamos arba suteikiamos viešosios </w:t>
      </w:r>
      <w:r w:rsidRPr="00CD54D0">
        <w:rPr>
          <w:rFonts w:ascii="Times New Roman" w:hAnsi="Times New Roman" w:cs="Times New Roman"/>
          <w:sz w:val="24"/>
          <w:szCs w:val="24"/>
        </w:rPr>
        <w:t>paslaugos.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Atiduoto naudoti įstaigos veikloje ūkinio inventoriaus vertė iš karto pripažįstama sąnaudomis.</w:t>
      </w:r>
      <w:proofErr w:type="gramEnd"/>
    </w:p>
    <w:p w:rsidR="003876C0" w:rsidRPr="00CD54D0" w:rsidRDefault="003876C0" w:rsidP="003876C0">
      <w:pPr>
        <w:shd w:val="clear" w:color="auto" w:fill="FFFFFF"/>
        <w:spacing w:after="0" w:line="0" w:lineRule="atLeast"/>
        <w:jc w:val="both"/>
        <w:rPr>
          <w:rFonts w:ascii="Times New Roman" w:hAnsi="Times New Roman" w:cs="Times New Roman"/>
        </w:rPr>
      </w:pPr>
      <w:r w:rsidRPr="00CD54D0">
        <w:rPr>
          <w:rFonts w:ascii="Times New Roman" w:hAnsi="Times New Roman" w:cs="Times New Roman"/>
          <w:sz w:val="24"/>
          <w:szCs w:val="24"/>
        </w:rPr>
        <w:tab/>
      </w:r>
      <w:proofErr w:type="gramStart"/>
      <w:r w:rsidRPr="00CD54D0">
        <w:rPr>
          <w:rFonts w:ascii="Times New Roman" w:hAnsi="Times New Roman" w:cs="Times New Roman"/>
          <w:sz w:val="24"/>
          <w:szCs w:val="24"/>
        </w:rPr>
        <w:t>Naudojamo inventoriaus kiekinė ir vertinė apskaita kontrolės tikslais tvarkoma nebalansinėse sąskaitose.</w:t>
      </w:r>
      <w:proofErr w:type="gramEnd"/>
      <w:r w:rsidRPr="00CD54D0">
        <w:rPr>
          <w:rFonts w:ascii="Times New Roman" w:hAnsi="Times New Roman" w:cs="Times New Roman"/>
          <w:sz w:val="24"/>
          <w:szCs w:val="24"/>
        </w:rPr>
        <w:t xml:space="preserve"> </w:t>
      </w:r>
    </w:p>
    <w:p w:rsidR="003876C0" w:rsidRPr="00CD54D0" w:rsidRDefault="003876C0" w:rsidP="003876C0">
      <w:pPr>
        <w:shd w:val="clear" w:color="auto" w:fill="FFFFFF"/>
        <w:spacing w:after="0" w:line="0" w:lineRule="atLeast"/>
        <w:ind w:firstLine="720"/>
        <w:rPr>
          <w:rFonts w:ascii="Times New Roman" w:hAnsi="Times New Roman" w:cs="Times New Roman"/>
          <w:spacing w:val="-1"/>
          <w:sz w:val="24"/>
          <w:szCs w:val="24"/>
        </w:rPr>
      </w:pPr>
      <w:r w:rsidRPr="00CD54D0">
        <w:rPr>
          <w:rFonts w:ascii="Times New Roman" w:hAnsi="Times New Roman" w:cs="Times New Roman"/>
          <w:bCs/>
          <w:spacing w:val="-1"/>
          <w:sz w:val="24"/>
          <w:szCs w:val="24"/>
        </w:rPr>
        <w:t>27. Pinigai</w:t>
      </w:r>
      <w:r w:rsidRPr="00CD54D0">
        <w:rPr>
          <w:rFonts w:ascii="Times New Roman" w:hAnsi="Times New Roman" w:cs="Times New Roman"/>
          <w:b/>
          <w:bCs/>
          <w:spacing w:val="-1"/>
          <w:sz w:val="24"/>
          <w:szCs w:val="24"/>
        </w:rPr>
        <w:t xml:space="preserve"> </w:t>
      </w:r>
      <w:r w:rsidRPr="00CD54D0">
        <w:rPr>
          <w:rFonts w:ascii="Times New Roman" w:hAnsi="Times New Roman" w:cs="Times New Roman"/>
          <w:spacing w:val="-1"/>
          <w:sz w:val="24"/>
          <w:szCs w:val="24"/>
        </w:rPr>
        <w:t xml:space="preserve">– pinigai, esantys kasoje, bankų sąskaitose ir pervesti, bet dar negauti pinigai. </w:t>
      </w:r>
    </w:p>
    <w:p w:rsidR="003876C0" w:rsidRPr="00CD54D0" w:rsidRDefault="003876C0" w:rsidP="003876C0">
      <w:pPr>
        <w:shd w:val="clear" w:color="auto" w:fill="FFFFFF"/>
        <w:spacing w:after="0" w:line="0" w:lineRule="atLeast"/>
        <w:ind w:firstLine="720"/>
        <w:rPr>
          <w:rFonts w:ascii="Times New Roman" w:hAnsi="Times New Roman" w:cs="Times New Roman"/>
          <w:sz w:val="24"/>
          <w:szCs w:val="24"/>
          <w:lang w:val="lt-LT"/>
        </w:rPr>
      </w:pPr>
      <w:r w:rsidRPr="00CD54D0">
        <w:rPr>
          <w:rFonts w:ascii="Times New Roman" w:hAnsi="Times New Roman" w:cs="Times New Roman"/>
          <w:sz w:val="24"/>
          <w:szCs w:val="24"/>
        </w:rPr>
        <w:t xml:space="preserve">28. Mokykla neformuoja </w:t>
      </w:r>
      <w:r w:rsidRPr="00CD54D0">
        <w:rPr>
          <w:rFonts w:ascii="Times New Roman" w:hAnsi="Times New Roman" w:cs="Times New Roman"/>
          <w:bCs/>
          <w:sz w:val="24"/>
          <w:szCs w:val="24"/>
        </w:rPr>
        <w:t>atidėjinių</w:t>
      </w:r>
      <w:r w:rsidRPr="00CD54D0">
        <w:rPr>
          <w:rFonts w:ascii="Times New Roman" w:hAnsi="Times New Roman" w:cs="Times New Roman"/>
          <w:sz w:val="24"/>
          <w:szCs w:val="24"/>
        </w:rPr>
        <w:t>.</w:t>
      </w:r>
    </w:p>
    <w:p w:rsidR="00CF01A9" w:rsidRPr="00CD54D0" w:rsidRDefault="00CF01A9" w:rsidP="00CF01A9">
      <w:pPr>
        <w:shd w:val="clear" w:color="auto" w:fill="FFFFFF"/>
        <w:spacing w:after="0" w:line="240" w:lineRule="atLeast"/>
        <w:ind w:firstLine="720"/>
        <w:jc w:val="both"/>
        <w:rPr>
          <w:rFonts w:ascii="Times New Roman" w:hAnsi="Times New Roman" w:cs="Times New Roman"/>
          <w:sz w:val="24"/>
          <w:szCs w:val="24"/>
        </w:rPr>
      </w:pPr>
    </w:p>
    <w:p w:rsidR="00E86C1F" w:rsidRPr="00CD54D0" w:rsidRDefault="003876C0" w:rsidP="003876C0">
      <w:pPr>
        <w:jc w:val="center"/>
        <w:rPr>
          <w:rFonts w:ascii="Times New Roman" w:hAnsi="Times New Roman" w:cs="Times New Roman"/>
          <w:b/>
          <w:sz w:val="24"/>
          <w:szCs w:val="24"/>
        </w:rPr>
      </w:pPr>
      <w:r w:rsidRPr="00CD54D0">
        <w:rPr>
          <w:rFonts w:ascii="Times New Roman" w:hAnsi="Times New Roman" w:cs="Times New Roman"/>
          <w:b/>
          <w:sz w:val="24"/>
          <w:szCs w:val="24"/>
        </w:rPr>
        <w:lastRenderedPageBreak/>
        <w:t xml:space="preserve">III. </w:t>
      </w:r>
      <w:r w:rsidR="00DA2EF1" w:rsidRPr="00CD54D0">
        <w:rPr>
          <w:rFonts w:ascii="Times New Roman" w:hAnsi="Times New Roman" w:cs="Times New Roman"/>
          <w:b/>
          <w:sz w:val="24"/>
          <w:szCs w:val="24"/>
        </w:rPr>
        <w:t>P</w:t>
      </w:r>
      <w:r w:rsidRPr="00CD54D0">
        <w:rPr>
          <w:rFonts w:ascii="Times New Roman" w:hAnsi="Times New Roman" w:cs="Times New Roman"/>
          <w:b/>
          <w:sz w:val="24"/>
          <w:szCs w:val="24"/>
        </w:rPr>
        <w:t>ASTABOS</w:t>
      </w:r>
    </w:p>
    <w:p w:rsidR="00FC14CE" w:rsidRPr="00CD54D0" w:rsidRDefault="00FC14CE" w:rsidP="00FC14CE">
      <w:pPr>
        <w:shd w:val="clear" w:color="auto" w:fill="FFFFFF"/>
        <w:spacing w:after="0" w:line="0" w:lineRule="atLeast"/>
        <w:rPr>
          <w:rFonts w:ascii="Times New Roman" w:hAnsi="Times New Roman" w:cs="Times New Roman"/>
        </w:rPr>
      </w:pPr>
      <w:r w:rsidRPr="00CD54D0">
        <w:rPr>
          <w:rFonts w:ascii="Times New Roman" w:hAnsi="Times New Roman" w:cs="Times New Roman"/>
          <w:sz w:val="24"/>
          <w:szCs w:val="24"/>
        </w:rPr>
        <w:t xml:space="preserve">1. </w:t>
      </w:r>
      <w:r w:rsidRPr="00CD54D0">
        <w:rPr>
          <w:rFonts w:ascii="Times New Roman" w:hAnsi="Times New Roman" w:cs="Times New Roman"/>
          <w:b/>
          <w:bCs/>
          <w:sz w:val="24"/>
          <w:szCs w:val="24"/>
        </w:rPr>
        <w:t>Informacija apie nematerialųjį turtą.</w:t>
      </w:r>
    </w:p>
    <w:p w:rsidR="00FC14CE" w:rsidRPr="00CD54D0" w:rsidRDefault="00FC14CE" w:rsidP="00FC14CE">
      <w:pPr>
        <w:shd w:val="clear" w:color="auto" w:fill="FFFFFF"/>
        <w:spacing w:after="0" w:line="0" w:lineRule="atLeast"/>
        <w:ind w:firstLine="720"/>
        <w:jc w:val="both"/>
        <w:outlineLvl w:val="0"/>
        <w:rPr>
          <w:rFonts w:ascii="Times New Roman" w:hAnsi="Times New Roman" w:cs="Times New Roman"/>
          <w:bCs/>
          <w:sz w:val="24"/>
          <w:szCs w:val="24"/>
        </w:rPr>
      </w:pPr>
      <w:proofErr w:type="gramStart"/>
      <w:r w:rsidRPr="00CD54D0">
        <w:rPr>
          <w:rFonts w:ascii="Times New Roman" w:hAnsi="Times New Roman" w:cs="Times New Roman"/>
          <w:bCs/>
          <w:sz w:val="24"/>
          <w:szCs w:val="24"/>
        </w:rPr>
        <w:t>Mokykloje nematerialiojo turto nėra.</w:t>
      </w:r>
      <w:proofErr w:type="gramEnd"/>
    </w:p>
    <w:p w:rsidR="00EE1A1D" w:rsidRPr="00CD54D0" w:rsidRDefault="00EE1A1D" w:rsidP="00FC14CE">
      <w:pPr>
        <w:shd w:val="clear" w:color="auto" w:fill="FFFFFF"/>
        <w:spacing w:after="0" w:line="0" w:lineRule="atLeast"/>
        <w:ind w:firstLine="720"/>
        <w:jc w:val="both"/>
        <w:outlineLvl w:val="0"/>
        <w:rPr>
          <w:rFonts w:ascii="Times New Roman" w:hAnsi="Times New Roman" w:cs="Times New Roman"/>
          <w:bCs/>
          <w:sz w:val="24"/>
          <w:szCs w:val="24"/>
        </w:rPr>
      </w:pPr>
    </w:p>
    <w:p w:rsidR="00FC14CE" w:rsidRPr="00CD54D0" w:rsidRDefault="00FC14CE" w:rsidP="00FC14CE">
      <w:pPr>
        <w:shd w:val="clear" w:color="auto" w:fill="FFFFFF"/>
        <w:spacing w:after="0" w:line="0" w:lineRule="atLeast"/>
        <w:jc w:val="both"/>
        <w:outlineLvl w:val="0"/>
        <w:rPr>
          <w:rFonts w:ascii="Times New Roman" w:hAnsi="Times New Roman" w:cs="Times New Roman"/>
          <w:bCs/>
          <w:sz w:val="24"/>
          <w:szCs w:val="24"/>
        </w:rPr>
      </w:pPr>
      <w:r w:rsidRPr="00CD54D0">
        <w:rPr>
          <w:rFonts w:ascii="Times New Roman" w:hAnsi="Times New Roman" w:cs="Times New Roman"/>
          <w:b/>
          <w:bCs/>
          <w:sz w:val="24"/>
          <w:szCs w:val="24"/>
        </w:rPr>
        <w:t>2. Informacija apie ilgalaikį materialųjį turtą</w:t>
      </w:r>
      <w:r w:rsidR="003D0B57" w:rsidRPr="00CD54D0">
        <w:rPr>
          <w:rFonts w:ascii="Times New Roman" w:hAnsi="Times New Roman" w:cs="Times New Roman"/>
          <w:b/>
          <w:bCs/>
          <w:sz w:val="24"/>
          <w:szCs w:val="24"/>
        </w:rPr>
        <w:t>:</w:t>
      </w:r>
    </w:p>
    <w:p w:rsidR="00FC14CE" w:rsidRPr="00CD54D0" w:rsidRDefault="003D0B57" w:rsidP="003D0B57">
      <w:pPr>
        <w:spacing w:after="0" w:line="0" w:lineRule="atLeast"/>
        <w:ind w:firstLine="720"/>
        <w:rPr>
          <w:rFonts w:ascii="Times New Roman" w:hAnsi="Times New Roman" w:cs="Times New Roman"/>
          <w:b/>
          <w:sz w:val="24"/>
          <w:szCs w:val="24"/>
        </w:rPr>
      </w:pPr>
      <w:proofErr w:type="gramStart"/>
      <w:r w:rsidRPr="00CD54D0">
        <w:rPr>
          <w:rFonts w:ascii="Times New Roman" w:hAnsi="Times New Roman" w:cs="Times New Roman"/>
          <w:sz w:val="24"/>
          <w:szCs w:val="24"/>
        </w:rPr>
        <w:t>Ilgalaikis turtas – 78034.49</w:t>
      </w:r>
      <w:r w:rsidR="00DE00CB" w:rsidRPr="00CD54D0">
        <w:rPr>
          <w:rFonts w:ascii="Times New Roman" w:hAnsi="Times New Roman" w:cs="Times New Roman"/>
          <w:sz w:val="24"/>
          <w:szCs w:val="24"/>
        </w:rPr>
        <w:t xml:space="preserve"> E</w:t>
      </w:r>
      <w:r w:rsidRPr="00CD54D0">
        <w:rPr>
          <w:rFonts w:ascii="Times New Roman" w:hAnsi="Times New Roman" w:cs="Times New Roman"/>
          <w:sz w:val="24"/>
          <w:szCs w:val="24"/>
        </w:rPr>
        <w:t>ur</w:t>
      </w:r>
      <w:r w:rsidR="00DE00CB" w:rsidRPr="00CD54D0">
        <w:rPr>
          <w:rFonts w:ascii="Times New Roman" w:hAnsi="Times New Roman" w:cs="Times New Roman"/>
          <w:b/>
          <w:sz w:val="24"/>
          <w:szCs w:val="24"/>
        </w:rPr>
        <w:t>.</w:t>
      </w:r>
      <w:proofErr w:type="gramEnd"/>
    </w:p>
    <w:p w:rsidR="00FC14CE" w:rsidRPr="00CD54D0" w:rsidRDefault="008854D0" w:rsidP="003D0B57">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Tai ilgalaikio materialiojo turto likutinė vertė</w:t>
      </w:r>
      <w:r w:rsidR="00DE00CB" w:rsidRPr="00CD54D0">
        <w:rPr>
          <w:rFonts w:ascii="Times New Roman" w:hAnsi="Times New Roman" w:cs="Times New Roman"/>
          <w:sz w:val="24"/>
          <w:szCs w:val="24"/>
        </w:rPr>
        <w:t>,</w:t>
      </w:r>
      <w:r w:rsidRPr="00CD54D0">
        <w:rPr>
          <w:rFonts w:ascii="Times New Roman" w:hAnsi="Times New Roman" w:cs="Times New Roman"/>
          <w:sz w:val="24"/>
          <w:szCs w:val="24"/>
        </w:rPr>
        <w:t xml:space="preserve"> tame tarpe:</w:t>
      </w:r>
    </w:p>
    <w:p w:rsidR="00FC14CE" w:rsidRPr="00CD54D0" w:rsidRDefault="008854D0" w:rsidP="003D0B57">
      <w:pPr>
        <w:spacing w:after="0" w:line="0" w:lineRule="atLeast"/>
        <w:ind w:firstLine="720"/>
        <w:rPr>
          <w:rFonts w:ascii="Times New Roman" w:hAnsi="Times New Roman" w:cs="Times New Roman"/>
          <w:sz w:val="24"/>
          <w:szCs w:val="24"/>
        </w:rPr>
      </w:pPr>
      <w:proofErr w:type="gramStart"/>
      <w:r w:rsidRPr="00CD54D0">
        <w:rPr>
          <w:rFonts w:ascii="Times New Roman" w:hAnsi="Times New Roman" w:cs="Times New Roman"/>
          <w:sz w:val="24"/>
          <w:szCs w:val="24"/>
        </w:rPr>
        <w:t>Pastatų</w:t>
      </w:r>
      <w:r w:rsidR="003D0B57" w:rsidRPr="00CD54D0">
        <w:rPr>
          <w:rFonts w:ascii="Times New Roman" w:hAnsi="Times New Roman" w:cs="Times New Roman"/>
          <w:sz w:val="24"/>
          <w:szCs w:val="24"/>
        </w:rPr>
        <w:t xml:space="preserve"> –</w:t>
      </w:r>
      <w:r w:rsidR="00951077" w:rsidRPr="00CD54D0">
        <w:rPr>
          <w:rFonts w:ascii="Times New Roman" w:hAnsi="Times New Roman" w:cs="Times New Roman"/>
          <w:sz w:val="24"/>
          <w:szCs w:val="24"/>
        </w:rPr>
        <w:t xml:space="preserve"> </w:t>
      </w:r>
      <w:r w:rsidR="003D0B57" w:rsidRPr="00CD54D0">
        <w:rPr>
          <w:rFonts w:ascii="Times New Roman" w:hAnsi="Times New Roman" w:cs="Times New Roman"/>
          <w:sz w:val="24"/>
          <w:szCs w:val="24"/>
        </w:rPr>
        <w:t>34854.30</w:t>
      </w:r>
      <w:r w:rsidR="00DE00CB" w:rsidRPr="00CD54D0">
        <w:rPr>
          <w:rFonts w:ascii="Times New Roman" w:hAnsi="Times New Roman" w:cs="Times New Roman"/>
          <w:sz w:val="24"/>
          <w:szCs w:val="24"/>
        </w:rPr>
        <w:t xml:space="preserve"> Eur</w:t>
      </w:r>
      <w:r w:rsidR="00EF2EA8" w:rsidRPr="00CD54D0">
        <w:rPr>
          <w:rFonts w:ascii="Times New Roman" w:hAnsi="Times New Roman" w:cs="Times New Roman"/>
          <w:sz w:val="24"/>
          <w:szCs w:val="24"/>
        </w:rPr>
        <w:t>.</w:t>
      </w:r>
      <w:proofErr w:type="gramEnd"/>
    </w:p>
    <w:p w:rsidR="00FC14CE" w:rsidRPr="00CD54D0" w:rsidRDefault="003D0B57" w:rsidP="003D0B57">
      <w:pPr>
        <w:spacing w:after="0" w:line="0" w:lineRule="atLeast"/>
        <w:ind w:firstLine="720"/>
        <w:rPr>
          <w:rFonts w:ascii="Times New Roman" w:hAnsi="Times New Roman" w:cs="Times New Roman"/>
          <w:sz w:val="24"/>
          <w:szCs w:val="24"/>
        </w:rPr>
      </w:pPr>
      <w:proofErr w:type="gramStart"/>
      <w:r w:rsidRPr="00CD54D0">
        <w:rPr>
          <w:rFonts w:ascii="Times New Roman" w:hAnsi="Times New Roman" w:cs="Times New Roman"/>
          <w:sz w:val="24"/>
          <w:szCs w:val="24"/>
        </w:rPr>
        <w:t>Kiti statiniai – 2076.92 Eur.</w:t>
      </w:r>
      <w:proofErr w:type="gramEnd"/>
      <w:r w:rsidR="00DE00CB" w:rsidRPr="00CD54D0">
        <w:rPr>
          <w:rFonts w:ascii="Times New Roman" w:hAnsi="Times New Roman" w:cs="Times New Roman"/>
          <w:sz w:val="24"/>
          <w:szCs w:val="24"/>
        </w:rPr>
        <w:t xml:space="preserve"> </w:t>
      </w:r>
    </w:p>
    <w:p w:rsidR="00FC14CE" w:rsidRPr="00CD54D0" w:rsidRDefault="00951077" w:rsidP="003D0B5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Mašinos ir įrenginiai </w:t>
      </w:r>
      <w:r w:rsidR="003D0B57"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r w:rsidR="00EE1A1D" w:rsidRPr="00CD54D0">
        <w:rPr>
          <w:rFonts w:ascii="Times New Roman" w:hAnsi="Times New Roman" w:cs="Times New Roman"/>
          <w:sz w:val="24"/>
          <w:szCs w:val="24"/>
        </w:rPr>
        <w:t>40694</w:t>
      </w:r>
      <w:proofErr w:type="gramStart"/>
      <w:r w:rsidR="00EE1A1D" w:rsidRPr="00CD54D0">
        <w:rPr>
          <w:rFonts w:ascii="Times New Roman" w:hAnsi="Times New Roman" w:cs="Times New Roman"/>
          <w:sz w:val="24"/>
          <w:szCs w:val="24"/>
        </w:rPr>
        <w:t>,</w:t>
      </w:r>
      <w:r w:rsidR="003D0B57" w:rsidRPr="00CD54D0">
        <w:rPr>
          <w:rFonts w:ascii="Times New Roman" w:hAnsi="Times New Roman" w:cs="Times New Roman"/>
          <w:sz w:val="24"/>
          <w:szCs w:val="24"/>
        </w:rPr>
        <w:t>36</w:t>
      </w:r>
      <w:proofErr w:type="gramEnd"/>
      <w:r w:rsidR="003D0B57" w:rsidRPr="00CD54D0">
        <w:rPr>
          <w:rFonts w:ascii="Times New Roman" w:hAnsi="Times New Roman" w:cs="Times New Roman"/>
          <w:sz w:val="24"/>
          <w:szCs w:val="24"/>
        </w:rPr>
        <w:t xml:space="preserve"> Eur.</w:t>
      </w:r>
      <w:r w:rsidR="00DE00CB" w:rsidRPr="00CD54D0">
        <w:rPr>
          <w:rFonts w:ascii="Times New Roman" w:hAnsi="Times New Roman" w:cs="Times New Roman"/>
          <w:sz w:val="24"/>
          <w:szCs w:val="24"/>
        </w:rPr>
        <w:t xml:space="preserve"> </w:t>
      </w:r>
    </w:p>
    <w:p w:rsidR="00E86C1F" w:rsidRPr="00CD54D0" w:rsidRDefault="00951077" w:rsidP="003D0B5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Baldai ir biuro įranga</w:t>
      </w:r>
      <w:r w:rsidR="003D0B57" w:rsidRPr="00CD54D0">
        <w:rPr>
          <w:rFonts w:ascii="Times New Roman" w:hAnsi="Times New Roman" w:cs="Times New Roman"/>
          <w:sz w:val="24"/>
          <w:szCs w:val="24"/>
        </w:rPr>
        <w:t xml:space="preserve"> – </w:t>
      </w:r>
      <w:r w:rsidR="00EE1A1D" w:rsidRPr="00CD54D0">
        <w:rPr>
          <w:rFonts w:ascii="Times New Roman" w:hAnsi="Times New Roman" w:cs="Times New Roman"/>
          <w:sz w:val="24"/>
          <w:szCs w:val="24"/>
        </w:rPr>
        <w:t>408</w:t>
      </w:r>
      <w:proofErr w:type="gramStart"/>
      <w:r w:rsidR="00EE1A1D" w:rsidRPr="00CD54D0">
        <w:rPr>
          <w:rFonts w:ascii="Times New Roman" w:hAnsi="Times New Roman" w:cs="Times New Roman"/>
          <w:sz w:val="24"/>
          <w:szCs w:val="24"/>
        </w:rPr>
        <w:t>,</w:t>
      </w:r>
      <w:r w:rsidR="003D0B57" w:rsidRPr="00CD54D0">
        <w:rPr>
          <w:rFonts w:ascii="Times New Roman" w:hAnsi="Times New Roman" w:cs="Times New Roman"/>
          <w:sz w:val="24"/>
          <w:szCs w:val="24"/>
        </w:rPr>
        <w:t>91</w:t>
      </w:r>
      <w:proofErr w:type="gramEnd"/>
      <w:r w:rsidR="003D0B57" w:rsidRPr="00CD54D0">
        <w:rPr>
          <w:rFonts w:ascii="Times New Roman" w:hAnsi="Times New Roman" w:cs="Times New Roman"/>
          <w:sz w:val="24"/>
          <w:szCs w:val="24"/>
        </w:rPr>
        <w:t xml:space="preserve"> Eur.</w:t>
      </w:r>
    </w:p>
    <w:p w:rsidR="00EE1A1D" w:rsidRPr="00CD54D0" w:rsidRDefault="00EE1A1D" w:rsidP="003D0B57">
      <w:pPr>
        <w:spacing w:after="0" w:line="0" w:lineRule="atLeast"/>
        <w:ind w:firstLine="720"/>
        <w:rPr>
          <w:rFonts w:ascii="Times New Roman" w:hAnsi="Times New Roman" w:cs="Times New Roman"/>
          <w:sz w:val="24"/>
          <w:szCs w:val="24"/>
        </w:rPr>
      </w:pPr>
    </w:p>
    <w:p w:rsidR="003D0B57" w:rsidRPr="00CD54D0" w:rsidRDefault="008854D0" w:rsidP="003D0B57">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3.</w:t>
      </w:r>
      <w:r w:rsidR="003D0B57" w:rsidRPr="00CD54D0">
        <w:rPr>
          <w:rFonts w:ascii="Times New Roman" w:hAnsi="Times New Roman" w:cs="Times New Roman"/>
          <w:b/>
          <w:bCs/>
          <w:sz w:val="24"/>
          <w:szCs w:val="24"/>
        </w:rPr>
        <w:t xml:space="preserve"> Informacija apie</w:t>
      </w:r>
      <w:r w:rsidR="003D0B57" w:rsidRPr="00CD54D0">
        <w:rPr>
          <w:rFonts w:ascii="Times New Roman" w:hAnsi="Times New Roman" w:cs="Times New Roman"/>
          <w:b/>
          <w:sz w:val="24"/>
          <w:szCs w:val="24"/>
        </w:rPr>
        <w:t xml:space="preserve"> trumpalaikį turtą:</w:t>
      </w:r>
    </w:p>
    <w:p w:rsidR="00EE1A1D" w:rsidRPr="00CD54D0" w:rsidRDefault="003D0B57"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Trumpalaikis turtas </w:t>
      </w:r>
      <w:r w:rsidR="00EE1A1D"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r w:rsidR="00EE1A1D" w:rsidRPr="00CD54D0">
        <w:rPr>
          <w:rFonts w:ascii="Times New Roman" w:hAnsi="Times New Roman" w:cs="Times New Roman"/>
          <w:sz w:val="24"/>
          <w:szCs w:val="24"/>
        </w:rPr>
        <w:t>35668</w:t>
      </w:r>
      <w:proofErr w:type="gramStart"/>
      <w:r w:rsidR="00EE1A1D" w:rsidRPr="00CD54D0">
        <w:rPr>
          <w:rFonts w:ascii="Times New Roman" w:hAnsi="Times New Roman" w:cs="Times New Roman"/>
          <w:sz w:val="24"/>
          <w:szCs w:val="24"/>
        </w:rPr>
        <w:t>,74</w:t>
      </w:r>
      <w:proofErr w:type="gramEnd"/>
      <w:r w:rsidR="00EF2EA8" w:rsidRPr="00CD54D0">
        <w:rPr>
          <w:rFonts w:ascii="Times New Roman" w:hAnsi="Times New Roman" w:cs="Times New Roman"/>
          <w:sz w:val="24"/>
          <w:szCs w:val="24"/>
        </w:rPr>
        <w:t xml:space="preserve"> E</w:t>
      </w:r>
      <w:r w:rsidR="00EE1A1D" w:rsidRPr="00CD54D0">
        <w:rPr>
          <w:rFonts w:ascii="Times New Roman" w:hAnsi="Times New Roman" w:cs="Times New Roman"/>
          <w:sz w:val="24"/>
          <w:szCs w:val="24"/>
        </w:rPr>
        <w:t>ur</w:t>
      </w:r>
      <w:r w:rsidR="00EF2EA8" w:rsidRPr="00CD54D0">
        <w:rPr>
          <w:rFonts w:ascii="Times New Roman" w:hAnsi="Times New Roman" w:cs="Times New Roman"/>
          <w:sz w:val="24"/>
          <w:szCs w:val="24"/>
        </w:rPr>
        <w:t>.</w:t>
      </w:r>
    </w:p>
    <w:p w:rsidR="00EE1A1D" w:rsidRPr="00CD54D0" w:rsidRDefault="00EE1A1D" w:rsidP="00EE1A1D">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Tai trumpalaikio materialiojo turto likutinė vertė, tame tarpe:</w:t>
      </w:r>
    </w:p>
    <w:p w:rsidR="00EE1A1D" w:rsidRPr="00CD54D0" w:rsidRDefault="00EE1A1D"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Atsargos</w:t>
      </w:r>
      <w:r w:rsidR="008854D0" w:rsidRPr="00CD54D0">
        <w:rPr>
          <w:rFonts w:ascii="Times New Roman" w:hAnsi="Times New Roman" w:cs="Times New Roman"/>
          <w:sz w:val="24"/>
          <w:szCs w:val="24"/>
        </w:rPr>
        <w:t xml:space="preserve"> </w:t>
      </w:r>
      <w:r w:rsidRPr="00CD54D0">
        <w:rPr>
          <w:rFonts w:ascii="Times New Roman" w:hAnsi="Times New Roman" w:cs="Times New Roman"/>
          <w:sz w:val="24"/>
          <w:szCs w:val="24"/>
        </w:rPr>
        <w:t>–</w:t>
      </w:r>
      <w:r w:rsidR="00F760C5" w:rsidRPr="00CD54D0">
        <w:rPr>
          <w:rFonts w:ascii="Times New Roman" w:hAnsi="Times New Roman" w:cs="Times New Roman"/>
          <w:sz w:val="24"/>
          <w:szCs w:val="24"/>
        </w:rPr>
        <w:t xml:space="preserve"> </w:t>
      </w:r>
      <w:r w:rsidRPr="00CD54D0">
        <w:rPr>
          <w:rFonts w:ascii="Times New Roman" w:hAnsi="Times New Roman" w:cs="Times New Roman"/>
          <w:sz w:val="24"/>
          <w:szCs w:val="24"/>
        </w:rPr>
        <w:t>3073</w:t>
      </w:r>
      <w:proofErr w:type="gramStart"/>
      <w:r w:rsidRPr="00CD54D0">
        <w:rPr>
          <w:rFonts w:ascii="Times New Roman" w:hAnsi="Times New Roman" w:cs="Times New Roman"/>
          <w:sz w:val="24"/>
          <w:szCs w:val="24"/>
        </w:rPr>
        <w:t>,98</w:t>
      </w:r>
      <w:proofErr w:type="gramEnd"/>
      <w:r w:rsidR="00EF2EA8" w:rsidRPr="00CD54D0">
        <w:rPr>
          <w:rFonts w:ascii="Times New Roman" w:hAnsi="Times New Roman" w:cs="Times New Roman"/>
          <w:sz w:val="24"/>
          <w:szCs w:val="24"/>
        </w:rPr>
        <w:t xml:space="preserve"> Eur.</w:t>
      </w:r>
      <w:r w:rsidR="006971B4" w:rsidRPr="00CD54D0">
        <w:rPr>
          <w:rFonts w:ascii="Times New Roman" w:hAnsi="Times New Roman" w:cs="Times New Roman"/>
          <w:sz w:val="24"/>
          <w:szCs w:val="24"/>
        </w:rPr>
        <w:t xml:space="preserve"> </w:t>
      </w:r>
    </w:p>
    <w:p w:rsidR="001020EF" w:rsidRPr="00CD54D0" w:rsidRDefault="006971B4"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Per vienerius metus gautos sumos</w:t>
      </w:r>
      <w:r w:rsidR="001020EF" w:rsidRPr="00CD54D0">
        <w:rPr>
          <w:rFonts w:ascii="Times New Roman" w:hAnsi="Times New Roman" w:cs="Times New Roman"/>
          <w:sz w:val="24"/>
          <w:szCs w:val="24"/>
        </w:rPr>
        <w:t xml:space="preserve"> </w:t>
      </w:r>
      <w:r w:rsidR="00EE1A1D" w:rsidRPr="00CD54D0">
        <w:rPr>
          <w:rFonts w:ascii="Times New Roman" w:hAnsi="Times New Roman" w:cs="Times New Roman"/>
          <w:sz w:val="24"/>
          <w:szCs w:val="24"/>
        </w:rPr>
        <w:t>–</w:t>
      </w:r>
      <w:r w:rsidR="00F760C5" w:rsidRPr="00CD54D0">
        <w:rPr>
          <w:rFonts w:ascii="Times New Roman" w:hAnsi="Times New Roman" w:cs="Times New Roman"/>
          <w:sz w:val="24"/>
          <w:szCs w:val="24"/>
        </w:rPr>
        <w:t xml:space="preserve"> </w:t>
      </w:r>
      <w:r w:rsidR="00EE1A1D" w:rsidRPr="00CD54D0">
        <w:rPr>
          <w:rFonts w:ascii="Times New Roman" w:hAnsi="Times New Roman" w:cs="Times New Roman"/>
          <w:sz w:val="24"/>
          <w:szCs w:val="24"/>
        </w:rPr>
        <w:t>32406</w:t>
      </w:r>
      <w:proofErr w:type="gramStart"/>
      <w:r w:rsidR="00EE1A1D" w:rsidRPr="00CD54D0">
        <w:rPr>
          <w:rFonts w:ascii="Times New Roman" w:hAnsi="Times New Roman" w:cs="Times New Roman"/>
          <w:sz w:val="24"/>
          <w:szCs w:val="24"/>
        </w:rPr>
        <w:t>,07</w:t>
      </w:r>
      <w:proofErr w:type="gramEnd"/>
      <w:r w:rsidR="00EE1A1D" w:rsidRPr="00CD54D0">
        <w:rPr>
          <w:rFonts w:ascii="Times New Roman" w:hAnsi="Times New Roman" w:cs="Times New Roman"/>
          <w:sz w:val="24"/>
          <w:szCs w:val="24"/>
        </w:rPr>
        <w:t xml:space="preserve"> Eur.</w:t>
      </w:r>
      <w:r w:rsidRPr="00CD54D0">
        <w:rPr>
          <w:rFonts w:ascii="Times New Roman" w:hAnsi="Times New Roman" w:cs="Times New Roman"/>
          <w:sz w:val="24"/>
          <w:szCs w:val="24"/>
        </w:rPr>
        <w:t xml:space="preserve"> </w:t>
      </w:r>
    </w:p>
    <w:p w:rsidR="00EE1A1D" w:rsidRPr="00CD54D0" w:rsidRDefault="00EE1A1D" w:rsidP="00EE1A1D">
      <w:pPr>
        <w:spacing w:after="0" w:line="0" w:lineRule="atLeast"/>
        <w:ind w:firstLine="720"/>
        <w:rPr>
          <w:rFonts w:ascii="Times New Roman" w:hAnsi="Times New Roman" w:cs="Times New Roman"/>
          <w:sz w:val="24"/>
          <w:szCs w:val="24"/>
        </w:rPr>
      </w:pPr>
    </w:p>
    <w:p w:rsidR="00F87C32" w:rsidRPr="00CD54D0" w:rsidRDefault="006971B4" w:rsidP="00EE1A1D">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4</w:t>
      </w:r>
      <w:r w:rsidR="00F87C32" w:rsidRPr="00CD54D0">
        <w:rPr>
          <w:rFonts w:ascii="Times New Roman" w:hAnsi="Times New Roman" w:cs="Times New Roman"/>
          <w:b/>
          <w:sz w:val="24"/>
          <w:szCs w:val="24"/>
        </w:rPr>
        <w:t>.</w:t>
      </w:r>
      <w:r w:rsidRPr="00CD54D0">
        <w:rPr>
          <w:rFonts w:ascii="Times New Roman" w:hAnsi="Times New Roman" w:cs="Times New Roman"/>
          <w:b/>
          <w:sz w:val="24"/>
          <w:szCs w:val="24"/>
        </w:rPr>
        <w:t xml:space="preserve"> </w:t>
      </w:r>
      <w:r w:rsidR="00EE1A1D" w:rsidRPr="00CD54D0">
        <w:rPr>
          <w:rFonts w:ascii="Times New Roman" w:hAnsi="Times New Roman" w:cs="Times New Roman"/>
          <w:b/>
          <w:sz w:val="24"/>
          <w:szCs w:val="24"/>
        </w:rPr>
        <w:t>Informacija apie</w:t>
      </w:r>
      <w:r w:rsidRPr="00CD54D0">
        <w:rPr>
          <w:rFonts w:ascii="Times New Roman" w:hAnsi="Times New Roman" w:cs="Times New Roman"/>
          <w:b/>
          <w:sz w:val="24"/>
          <w:szCs w:val="24"/>
        </w:rPr>
        <w:t xml:space="preserve"> g</w:t>
      </w:r>
      <w:r w:rsidR="00EE1A1D" w:rsidRPr="00CD54D0">
        <w:rPr>
          <w:rFonts w:ascii="Times New Roman" w:hAnsi="Times New Roman" w:cs="Times New Roman"/>
          <w:b/>
          <w:sz w:val="24"/>
          <w:szCs w:val="24"/>
        </w:rPr>
        <w:t>autinas sumas</w:t>
      </w:r>
      <w:r w:rsidR="00F87C32" w:rsidRPr="00CD54D0">
        <w:rPr>
          <w:rFonts w:ascii="Times New Roman" w:hAnsi="Times New Roman" w:cs="Times New Roman"/>
          <w:b/>
          <w:sz w:val="24"/>
          <w:szCs w:val="24"/>
        </w:rPr>
        <w:t>:</w:t>
      </w:r>
    </w:p>
    <w:p w:rsidR="00EE1A1D" w:rsidRPr="00CD54D0" w:rsidRDefault="00F87C32" w:rsidP="00F87C32">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Gautinos sumos</w:t>
      </w:r>
      <w:r w:rsidR="00EE1A1D" w:rsidRPr="00CD54D0">
        <w:rPr>
          <w:rFonts w:ascii="Times New Roman" w:hAnsi="Times New Roman" w:cs="Times New Roman"/>
          <w:sz w:val="24"/>
          <w:szCs w:val="24"/>
        </w:rPr>
        <w:t xml:space="preserve"> – 32406</w:t>
      </w:r>
      <w:proofErr w:type="gramStart"/>
      <w:r w:rsidR="00EE1A1D" w:rsidRPr="00CD54D0">
        <w:rPr>
          <w:rFonts w:ascii="Times New Roman" w:hAnsi="Times New Roman" w:cs="Times New Roman"/>
          <w:sz w:val="24"/>
          <w:szCs w:val="24"/>
        </w:rPr>
        <w:t>,07</w:t>
      </w:r>
      <w:proofErr w:type="gramEnd"/>
      <w:r w:rsidR="00EE1A1D" w:rsidRPr="00CD54D0">
        <w:rPr>
          <w:rFonts w:ascii="Times New Roman" w:hAnsi="Times New Roman" w:cs="Times New Roman"/>
          <w:sz w:val="24"/>
          <w:szCs w:val="24"/>
        </w:rPr>
        <w:t xml:space="preserve"> Eur</w:t>
      </w:r>
      <w:r w:rsidR="00C0249E" w:rsidRPr="00CD54D0">
        <w:rPr>
          <w:rFonts w:ascii="Times New Roman" w:hAnsi="Times New Roman" w:cs="Times New Roman"/>
          <w:sz w:val="24"/>
          <w:szCs w:val="24"/>
        </w:rPr>
        <w:t>.</w:t>
      </w:r>
    </w:p>
    <w:p w:rsidR="007012EE" w:rsidRPr="00CD54D0" w:rsidRDefault="007012EE" w:rsidP="00AB4A48">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Tame tarpe:</w:t>
      </w:r>
    </w:p>
    <w:p w:rsidR="00EE1A1D" w:rsidRPr="00CD54D0" w:rsidRDefault="006971B4"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Ga</w:t>
      </w:r>
      <w:r w:rsidR="00EE1A1D" w:rsidRPr="00CD54D0">
        <w:rPr>
          <w:rFonts w:ascii="Times New Roman" w:hAnsi="Times New Roman" w:cs="Times New Roman"/>
          <w:sz w:val="24"/>
          <w:szCs w:val="24"/>
        </w:rPr>
        <w:t>utinos sumos už paslaugas –</w:t>
      </w:r>
      <w:r w:rsidR="00F760C5" w:rsidRPr="00CD54D0">
        <w:rPr>
          <w:rFonts w:ascii="Times New Roman" w:hAnsi="Times New Roman" w:cs="Times New Roman"/>
          <w:sz w:val="24"/>
          <w:szCs w:val="24"/>
        </w:rPr>
        <w:t xml:space="preserve"> </w:t>
      </w:r>
      <w:r w:rsidR="00EE1A1D" w:rsidRPr="00CD54D0">
        <w:rPr>
          <w:rFonts w:ascii="Times New Roman" w:hAnsi="Times New Roman" w:cs="Times New Roman"/>
          <w:sz w:val="24"/>
          <w:szCs w:val="24"/>
        </w:rPr>
        <w:t>833</w:t>
      </w:r>
      <w:proofErr w:type="gramStart"/>
      <w:r w:rsidR="00EE1A1D" w:rsidRPr="00CD54D0">
        <w:rPr>
          <w:rFonts w:ascii="Times New Roman" w:hAnsi="Times New Roman" w:cs="Times New Roman"/>
          <w:sz w:val="24"/>
          <w:szCs w:val="24"/>
        </w:rPr>
        <w:t>,45</w:t>
      </w:r>
      <w:proofErr w:type="gramEnd"/>
      <w:r w:rsidR="00EE1A1D" w:rsidRPr="00CD54D0">
        <w:rPr>
          <w:rFonts w:ascii="Times New Roman" w:hAnsi="Times New Roman" w:cs="Times New Roman"/>
          <w:sz w:val="24"/>
          <w:szCs w:val="24"/>
        </w:rPr>
        <w:t xml:space="preserve"> Eur</w:t>
      </w:r>
      <w:r w:rsidR="00C0249E" w:rsidRPr="00CD54D0">
        <w:rPr>
          <w:rFonts w:ascii="Times New Roman" w:hAnsi="Times New Roman" w:cs="Times New Roman"/>
          <w:sz w:val="24"/>
          <w:szCs w:val="24"/>
        </w:rPr>
        <w:t>.</w:t>
      </w:r>
    </w:p>
    <w:p w:rsidR="00EE1A1D" w:rsidRPr="00CD54D0" w:rsidRDefault="006971B4" w:rsidP="00EE1A1D">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 xml:space="preserve">Sukauptos gautinos sumos </w:t>
      </w:r>
      <w:r w:rsidR="00EE1A1D"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r w:rsidR="00EE1A1D" w:rsidRPr="00CD54D0">
        <w:rPr>
          <w:rFonts w:ascii="Times New Roman" w:hAnsi="Times New Roman" w:cs="Times New Roman"/>
          <w:sz w:val="24"/>
          <w:szCs w:val="24"/>
        </w:rPr>
        <w:t>30537</w:t>
      </w:r>
      <w:proofErr w:type="gramStart"/>
      <w:r w:rsidR="00EE1A1D" w:rsidRPr="00CD54D0">
        <w:rPr>
          <w:rFonts w:ascii="Times New Roman" w:hAnsi="Times New Roman" w:cs="Times New Roman"/>
          <w:sz w:val="24"/>
          <w:szCs w:val="24"/>
        </w:rPr>
        <w:t>,62</w:t>
      </w:r>
      <w:proofErr w:type="gramEnd"/>
      <w:r w:rsidR="00C0249E" w:rsidRPr="00CD54D0">
        <w:rPr>
          <w:rFonts w:ascii="Times New Roman" w:hAnsi="Times New Roman" w:cs="Times New Roman"/>
          <w:sz w:val="24"/>
          <w:szCs w:val="24"/>
        </w:rPr>
        <w:t xml:space="preserve"> Eur.</w:t>
      </w:r>
      <w:r w:rsidRPr="00CD54D0">
        <w:rPr>
          <w:rFonts w:ascii="Times New Roman" w:hAnsi="Times New Roman" w:cs="Times New Roman"/>
          <w:sz w:val="24"/>
          <w:szCs w:val="24"/>
        </w:rPr>
        <w:t xml:space="preserve"> </w:t>
      </w:r>
    </w:p>
    <w:p w:rsidR="00F23C3D" w:rsidRPr="00CD54D0" w:rsidRDefault="00F23C3D" w:rsidP="00F23C3D">
      <w:pPr>
        <w:ind w:firstLine="720"/>
        <w:rPr>
          <w:rFonts w:ascii="Times New Roman" w:hAnsi="Times New Roman" w:cs="Times New Roman"/>
          <w:sz w:val="24"/>
          <w:szCs w:val="24"/>
        </w:rPr>
      </w:pPr>
      <w:r w:rsidRPr="00CD54D0">
        <w:rPr>
          <w:rFonts w:ascii="Times New Roman" w:hAnsi="Times New Roman" w:cs="Times New Roman"/>
          <w:sz w:val="24"/>
          <w:szCs w:val="24"/>
        </w:rPr>
        <w:t>Gautinos finansavimo sumos – 1035</w:t>
      </w:r>
      <w:proofErr w:type="gramStart"/>
      <w:r w:rsidRPr="00CD54D0">
        <w:rPr>
          <w:rFonts w:ascii="Times New Roman" w:hAnsi="Times New Roman" w:cs="Times New Roman"/>
          <w:sz w:val="24"/>
          <w:szCs w:val="24"/>
        </w:rPr>
        <w:t>,00</w:t>
      </w:r>
      <w:proofErr w:type="gramEnd"/>
      <w:r w:rsidRPr="00CD54D0">
        <w:rPr>
          <w:rFonts w:ascii="Times New Roman" w:hAnsi="Times New Roman" w:cs="Times New Roman"/>
          <w:sz w:val="24"/>
          <w:szCs w:val="24"/>
        </w:rPr>
        <w:t xml:space="preserve"> Eur.</w:t>
      </w:r>
    </w:p>
    <w:p w:rsidR="00F87C32" w:rsidRPr="00CD54D0" w:rsidRDefault="00967E46" w:rsidP="00235AC5">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5</w:t>
      </w:r>
      <w:r w:rsidR="00F87C32" w:rsidRPr="00CD54D0">
        <w:rPr>
          <w:rFonts w:ascii="Times New Roman" w:hAnsi="Times New Roman" w:cs="Times New Roman"/>
          <w:b/>
          <w:sz w:val="24"/>
          <w:szCs w:val="24"/>
        </w:rPr>
        <w:t>.</w:t>
      </w:r>
      <w:r w:rsidRPr="00CD54D0">
        <w:rPr>
          <w:rFonts w:ascii="Times New Roman" w:hAnsi="Times New Roman" w:cs="Times New Roman"/>
          <w:b/>
          <w:sz w:val="24"/>
          <w:szCs w:val="24"/>
        </w:rPr>
        <w:t xml:space="preserve"> </w:t>
      </w:r>
      <w:r w:rsidR="00F87C32" w:rsidRPr="00CD54D0">
        <w:rPr>
          <w:rFonts w:ascii="Times New Roman" w:hAnsi="Times New Roman" w:cs="Times New Roman"/>
          <w:b/>
          <w:sz w:val="24"/>
          <w:szCs w:val="24"/>
        </w:rPr>
        <w:t xml:space="preserve">Informacija apie </w:t>
      </w:r>
      <w:r w:rsidR="00235AC5" w:rsidRPr="00CD54D0">
        <w:rPr>
          <w:rFonts w:ascii="Times New Roman" w:hAnsi="Times New Roman" w:cs="Times New Roman"/>
          <w:b/>
          <w:sz w:val="24"/>
          <w:szCs w:val="24"/>
        </w:rPr>
        <w:t>pinigus ir jų ekvivalentus</w:t>
      </w:r>
      <w:r w:rsidR="00F87C32" w:rsidRPr="00CD54D0">
        <w:rPr>
          <w:rFonts w:ascii="Times New Roman" w:hAnsi="Times New Roman" w:cs="Times New Roman"/>
          <w:b/>
          <w:sz w:val="24"/>
          <w:szCs w:val="24"/>
        </w:rPr>
        <w:t>.</w:t>
      </w:r>
    </w:p>
    <w:p w:rsidR="00235AC5" w:rsidRPr="00CD54D0" w:rsidRDefault="00235AC5" w:rsidP="00235AC5">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Pavedimų sąskaitoje</w:t>
      </w:r>
      <w:r w:rsidR="00EB2671" w:rsidRPr="00CD54D0">
        <w:rPr>
          <w:rFonts w:ascii="Times New Roman" w:hAnsi="Times New Roman" w:cs="Times New Roman"/>
          <w:sz w:val="24"/>
          <w:szCs w:val="24"/>
        </w:rPr>
        <w:t xml:space="preserve"> yra </w:t>
      </w:r>
      <w:r w:rsidRPr="00CD54D0">
        <w:rPr>
          <w:rFonts w:ascii="Times New Roman" w:hAnsi="Times New Roman" w:cs="Times New Roman"/>
          <w:sz w:val="24"/>
          <w:szCs w:val="24"/>
        </w:rPr>
        <w:t>likutis gautų lėšų iš mokesčių inspekcijos 188</w:t>
      </w:r>
      <w:proofErr w:type="gramStart"/>
      <w:r w:rsidRPr="00CD54D0">
        <w:rPr>
          <w:rFonts w:ascii="Times New Roman" w:hAnsi="Times New Roman" w:cs="Times New Roman"/>
          <w:sz w:val="24"/>
          <w:szCs w:val="24"/>
        </w:rPr>
        <w:t>,69</w:t>
      </w:r>
      <w:proofErr w:type="gramEnd"/>
      <w:r w:rsidRPr="00CD54D0">
        <w:rPr>
          <w:rFonts w:ascii="Times New Roman" w:hAnsi="Times New Roman" w:cs="Times New Roman"/>
          <w:sz w:val="24"/>
          <w:szCs w:val="24"/>
        </w:rPr>
        <w:t xml:space="preserve"> Eur.</w:t>
      </w:r>
    </w:p>
    <w:p w:rsidR="00235AC5" w:rsidRPr="00CD54D0" w:rsidRDefault="00235AC5" w:rsidP="00235AC5">
      <w:pPr>
        <w:spacing w:after="0" w:line="0" w:lineRule="atLeast"/>
        <w:ind w:firstLine="720"/>
        <w:rPr>
          <w:rFonts w:ascii="Times New Roman" w:hAnsi="Times New Roman" w:cs="Times New Roman"/>
          <w:sz w:val="24"/>
          <w:szCs w:val="24"/>
        </w:rPr>
      </w:pPr>
    </w:p>
    <w:p w:rsidR="00235AC5" w:rsidRPr="00CD54D0" w:rsidRDefault="00EB2671" w:rsidP="00AB4A48">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6. Informacija apie finansavimo sumas.</w:t>
      </w:r>
    </w:p>
    <w:p w:rsidR="001E0B73" w:rsidRPr="00CD54D0" w:rsidRDefault="00AB4A48" w:rsidP="001E0B73">
      <w:pPr>
        <w:pStyle w:val="Pagrindinistekstas"/>
        <w:spacing w:line="0" w:lineRule="atLeast"/>
      </w:pPr>
      <w:r w:rsidRPr="00CD54D0">
        <w:t>Finansavimo sumų likutį sudaro</w:t>
      </w:r>
      <w:r w:rsidR="001E0B73" w:rsidRPr="00CD54D0">
        <w:t>:</w:t>
      </w:r>
    </w:p>
    <w:p w:rsidR="001E0B73" w:rsidRPr="00CD54D0" w:rsidRDefault="001E0B73" w:rsidP="001E0B73">
      <w:pPr>
        <w:pStyle w:val="Pagrindinistekstas"/>
        <w:spacing w:line="0" w:lineRule="atLeast"/>
        <w:ind w:firstLine="720"/>
        <w:jc w:val="left"/>
      </w:pPr>
      <w:r w:rsidRPr="00CD54D0">
        <w:t>I</w:t>
      </w:r>
      <w:r w:rsidR="00AB4A48" w:rsidRPr="00CD54D0">
        <w:t>š valstybės biudžeto</w:t>
      </w:r>
      <w:r w:rsidR="000101AB" w:rsidRPr="00CD54D0">
        <w:t xml:space="preserve"> -</w:t>
      </w:r>
      <w:r w:rsidR="00AB4A48" w:rsidRPr="00CD54D0">
        <w:t xml:space="preserve"> 69828,46 Eur</w:t>
      </w:r>
      <w:r w:rsidRPr="00CD54D0">
        <w:t>.</w:t>
      </w:r>
    </w:p>
    <w:p w:rsidR="001E0B73" w:rsidRPr="00CD54D0" w:rsidRDefault="001E0B73" w:rsidP="001E0B73">
      <w:pPr>
        <w:pStyle w:val="Pagrindinistekstas"/>
        <w:spacing w:line="0" w:lineRule="atLeast"/>
        <w:ind w:firstLine="720"/>
        <w:jc w:val="left"/>
      </w:pPr>
      <w:r w:rsidRPr="00CD54D0">
        <w:t xml:space="preserve">Iš </w:t>
      </w:r>
      <w:r w:rsidR="00AB4A48" w:rsidRPr="00CD54D0">
        <w:t>savivaldybės biudžeto</w:t>
      </w:r>
      <w:r w:rsidR="000101AB" w:rsidRPr="00CD54D0">
        <w:t xml:space="preserve"> -</w:t>
      </w:r>
      <w:r w:rsidR="00AB4A48" w:rsidRPr="00CD54D0">
        <w:t xml:space="preserve"> 8649,93 Eur</w:t>
      </w:r>
      <w:r w:rsidRPr="00CD54D0">
        <w:t xml:space="preserve"> .</w:t>
      </w:r>
    </w:p>
    <w:p w:rsidR="001E0B73" w:rsidRPr="00CD54D0" w:rsidRDefault="001E0B73" w:rsidP="001E0B73">
      <w:pPr>
        <w:pStyle w:val="Pagrindinistekstas"/>
        <w:spacing w:line="0" w:lineRule="atLeast"/>
        <w:ind w:firstLine="720"/>
        <w:jc w:val="left"/>
      </w:pPr>
      <w:r w:rsidRPr="00CD54D0">
        <w:t>I</w:t>
      </w:r>
      <w:r w:rsidR="00AB4A48" w:rsidRPr="00CD54D0">
        <w:t xml:space="preserve">š Europos Sąjungos </w:t>
      </w:r>
      <w:r w:rsidR="000101AB" w:rsidRPr="00CD54D0">
        <w:t xml:space="preserve">- </w:t>
      </w:r>
      <w:r w:rsidR="00AB4A48" w:rsidRPr="00CD54D0">
        <w:t>41,01 Eur</w:t>
      </w:r>
      <w:r w:rsidRPr="00CD54D0">
        <w:t>.</w:t>
      </w:r>
      <w:r w:rsidR="00AB4A48" w:rsidRPr="00CD54D0">
        <w:t xml:space="preserve"> </w:t>
      </w:r>
    </w:p>
    <w:p w:rsidR="00AB4A48" w:rsidRPr="00CD54D0" w:rsidRDefault="001E0B73" w:rsidP="001E0B73">
      <w:pPr>
        <w:pStyle w:val="Pagrindinistekstas"/>
        <w:spacing w:line="0" w:lineRule="atLeast"/>
        <w:ind w:firstLine="720"/>
        <w:jc w:val="left"/>
      </w:pPr>
      <w:r w:rsidRPr="00CD54D0">
        <w:t xml:space="preserve">Iš </w:t>
      </w:r>
      <w:r w:rsidR="00AB4A48" w:rsidRPr="00CD54D0">
        <w:t>kitų šaltinių</w:t>
      </w:r>
      <w:r w:rsidR="000101AB" w:rsidRPr="00CD54D0">
        <w:t xml:space="preserve"> -</w:t>
      </w:r>
      <w:r w:rsidR="00AB4A48" w:rsidRPr="00CD54D0">
        <w:t xml:space="preserve"> 12</w:t>
      </w:r>
      <w:r w:rsidRPr="00CD54D0">
        <w:t>09</w:t>
      </w:r>
      <w:r w:rsidR="00AB4A48" w:rsidRPr="00CD54D0">
        <w:t>,</w:t>
      </w:r>
      <w:r w:rsidRPr="00CD54D0">
        <w:t>52</w:t>
      </w:r>
      <w:r w:rsidR="00AB4A48" w:rsidRPr="00CD54D0">
        <w:t xml:space="preserve"> Eur</w:t>
      </w:r>
      <w:r w:rsidRPr="00CD54D0">
        <w:t>.</w:t>
      </w:r>
    </w:p>
    <w:p w:rsidR="00EB2671" w:rsidRPr="00CD54D0" w:rsidRDefault="00EB2671" w:rsidP="001E0B73">
      <w:pPr>
        <w:spacing w:after="0" w:line="0" w:lineRule="atLeast"/>
        <w:rPr>
          <w:rFonts w:ascii="Times New Roman" w:hAnsi="Times New Roman" w:cs="Times New Roman"/>
          <w:sz w:val="24"/>
          <w:szCs w:val="24"/>
        </w:rPr>
      </w:pPr>
    </w:p>
    <w:p w:rsidR="00D6786F" w:rsidRPr="00CD54D0" w:rsidRDefault="00D6786F" w:rsidP="00B201F7">
      <w:pPr>
        <w:shd w:val="clear" w:color="auto" w:fill="FFFFFF"/>
        <w:spacing w:after="0" w:line="0" w:lineRule="atLeast"/>
        <w:rPr>
          <w:rFonts w:ascii="Times New Roman" w:hAnsi="Times New Roman" w:cs="Times New Roman"/>
        </w:rPr>
      </w:pPr>
      <w:r w:rsidRPr="00CD54D0">
        <w:rPr>
          <w:rFonts w:ascii="Times New Roman" w:hAnsi="Times New Roman" w:cs="Times New Roman"/>
          <w:b/>
          <w:sz w:val="24"/>
          <w:szCs w:val="24"/>
          <w:lang w:val="lt-LT"/>
        </w:rPr>
        <w:t>7</w:t>
      </w:r>
      <w:r w:rsidRPr="00CD54D0">
        <w:rPr>
          <w:rFonts w:ascii="Times New Roman" w:hAnsi="Times New Roman" w:cs="Times New Roman"/>
          <w:b/>
          <w:bCs/>
          <w:sz w:val="24"/>
          <w:szCs w:val="24"/>
        </w:rPr>
        <w:t>. Informacija apie kitas pajamas ir finansinės investicinės veiklos pajamas ir</w:t>
      </w:r>
    </w:p>
    <w:p w:rsidR="00D6786F" w:rsidRPr="00CD54D0" w:rsidRDefault="00D6786F" w:rsidP="00B201F7">
      <w:pPr>
        <w:shd w:val="clear" w:color="auto" w:fill="FFFFFF"/>
        <w:spacing w:after="0" w:line="0" w:lineRule="atLeast"/>
        <w:rPr>
          <w:rFonts w:ascii="Times New Roman" w:hAnsi="Times New Roman" w:cs="Times New Roman"/>
        </w:rPr>
      </w:pPr>
      <w:proofErr w:type="gramStart"/>
      <w:r w:rsidRPr="00CD54D0">
        <w:rPr>
          <w:rFonts w:ascii="Times New Roman" w:hAnsi="Times New Roman" w:cs="Times New Roman"/>
          <w:b/>
          <w:bCs/>
          <w:sz w:val="24"/>
          <w:szCs w:val="24"/>
        </w:rPr>
        <w:t>Sąnaudas.</w:t>
      </w:r>
      <w:proofErr w:type="gramEnd"/>
      <w:r w:rsidRPr="00CD54D0">
        <w:rPr>
          <w:rFonts w:ascii="Times New Roman" w:hAnsi="Times New Roman" w:cs="Times New Roman"/>
          <w:b/>
          <w:bCs/>
          <w:sz w:val="24"/>
          <w:szCs w:val="24"/>
        </w:rPr>
        <w:t xml:space="preserve"> </w:t>
      </w:r>
    </w:p>
    <w:p w:rsidR="00D6786F" w:rsidRPr="00CD54D0" w:rsidRDefault="00D6786F" w:rsidP="00D6786F">
      <w:pPr>
        <w:shd w:val="clear" w:color="auto" w:fill="FFFFFF"/>
        <w:spacing w:after="0" w:line="0" w:lineRule="atLeast"/>
        <w:ind w:firstLine="720"/>
        <w:jc w:val="both"/>
        <w:rPr>
          <w:rFonts w:ascii="Times New Roman" w:hAnsi="Times New Roman" w:cs="Times New Roman"/>
          <w:sz w:val="24"/>
          <w:szCs w:val="24"/>
        </w:rPr>
      </w:pPr>
      <w:proofErr w:type="gramStart"/>
      <w:r w:rsidRPr="00CD54D0">
        <w:rPr>
          <w:rFonts w:ascii="Times New Roman" w:hAnsi="Times New Roman" w:cs="Times New Roman"/>
          <w:sz w:val="24"/>
          <w:szCs w:val="24"/>
        </w:rPr>
        <w:t>Mokykla pajamas uždirba iš atsitiktinių paslaugų, tėvų įnašų ir patalpų nuomos.</w:t>
      </w:r>
      <w:proofErr w:type="gramEnd"/>
      <w:r w:rsidRPr="00CD54D0">
        <w:rPr>
          <w:rFonts w:ascii="Times New Roman" w:hAnsi="Times New Roman" w:cs="Times New Roman"/>
          <w:sz w:val="24"/>
          <w:szCs w:val="24"/>
        </w:rPr>
        <w:t xml:space="preserve"> </w:t>
      </w:r>
      <w:proofErr w:type="gramStart"/>
      <w:r w:rsidRPr="00CD54D0">
        <w:rPr>
          <w:rFonts w:ascii="Times New Roman" w:hAnsi="Times New Roman" w:cs="Times New Roman"/>
          <w:sz w:val="24"/>
          <w:szCs w:val="24"/>
        </w:rPr>
        <w:t>Per 2019 m.</w:t>
      </w:r>
      <w:proofErr w:type="gramEnd"/>
      <w:r w:rsidRPr="00CD54D0">
        <w:rPr>
          <w:rFonts w:ascii="Times New Roman" w:hAnsi="Times New Roman" w:cs="Times New Roman"/>
          <w:sz w:val="24"/>
          <w:szCs w:val="24"/>
        </w:rPr>
        <w:t xml:space="preserve"> I ketvirtį suteikta pagrindinės veiklos paslaugų už </w:t>
      </w:r>
      <w:r w:rsidR="004579A7" w:rsidRPr="00CD54D0">
        <w:rPr>
          <w:rFonts w:ascii="Times New Roman" w:hAnsi="Times New Roman" w:cs="Times New Roman"/>
          <w:sz w:val="24"/>
          <w:szCs w:val="24"/>
        </w:rPr>
        <w:t>277</w:t>
      </w:r>
      <w:proofErr w:type="gramStart"/>
      <w:r w:rsidR="004579A7" w:rsidRPr="00CD54D0">
        <w:rPr>
          <w:rFonts w:ascii="Times New Roman" w:hAnsi="Times New Roman" w:cs="Times New Roman"/>
          <w:sz w:val="24"/>
          <w:szCs w:val="24"/>
        </w:rPr>
        <w:t>,20</w:t>
      </w:r>
      <w:proofErr w:type="gramEnd"/>
      <w:r w:rsidRPr="00CD54D0">
        <w:rPr>
          <w:rFonts w:ascii="Times New Roman" w:hAnsi="Times New Roman" w:cs="Times New Roman"/>
          <w:sz w:val="24"/>
          <w:szCs w:val="24"/>
        </w:rPr>
        <w:t xml:space="preserve"> Eur ir kitos veiklos pajamų už </w:t>
      </w:r>
      <w:r w:rsidR="004579A7" w:rsidRPr="00CD54D0">
        <w:rPr>
          <w:rFonts w:ascii="Times New Roman" w:hAnsi="Times New Roman" w:cs="Times New Roman"/>
          <w:sz w:val="24"/>
          <w:szCs w:val="24"/>
        </w:rPr>
        <w:t>1688,82</w:t>
      </w:r>
      <w:r w:rsidRPr="00CD54D0">
        <w:rPr>
          <w:rFonts w:ascii="Times New Roman" w:hAnsi="Times New Roman" w:cs="Times New Roman"/>
          <w:sz w:val="24"/>
          <w:szCs w:val="24"/>
        </w:rPr>
        <w:t xml:space="preserve"> Eur.</w:t>
      </w:r>
    </w:p>
    <w:p w:rsidR="004579A7" w:rsidRPr="00CD54D0" w:rsidRDefault="004579A7" w:rsidP="004579A7">
      <w:pPr>
        <w:shd w:val="clear" w:color="auto" w:fill="FFFFFF"/>
        <w:spacing w:after="0" w:line="0" w:lineRule="atLeast"/>
        <w:rPr>
          <w:rFonts w:ascii="Times New Roman" w:hAnsi="Times New Roman" w:cs="Times New Roman"/>
        </w:rPr>
      </w:pPr>
      <w:proofErr w:type="gramStart"/>
      <w:r w:rsidRPr="00CD54D0">
        <w:rPr>
          <w:rFonts w:ascii="Times New Roman" w:hAnsi="Times New Roman" w:cs="Times New Roman"/>
          <w:sz w:val="24"/>
          <w:szCs w:val="24"/>
        </w:rPr>
        <w:t>Mokykla 2019 m.</w:t>
      </w:r>
      <w:proofErr w:type="gramEnd"/>
      <w:r w:rsidRPr="00CD54D0">
        <w:rPr>
          <w:rFonts w:ascii="Times New Roman" w:hAnsi="Times New Roman" w:cs="Times New Roman"/>
          <w:sz w:val="24"/>
          <w:szCs w:val="24"/>
        </w:rPr>
        <w:t xml:space="preserve"> I ketvirtį pajamų gavo mažiau negu patyrė išlaidų ir ketvirtį baigė su</w:t>
      </w:r>
      <w:r w:rsidR="00B201F7" w:rsidRPr="00CD54D0">
        <w:rPr>
          <w:rFonts w:ascii="Times New Roman" w:hAnsi="Times New Roman" w:cs="Times New Roman"/>
          <w:sz w:val="24"/>
          <w:szCs w:val="24"/>
        </w:rPr>
        <w:t xml:space="preserve"> nuostoliu</w:t>
      </w:r>
      <w:r w:rsidRPr="00CD54D0">
        <w:rPr>
          <w:rFonts w:ascii="Times New Roman" w:hAnsi="Times New Roman" w:cs="Times New Roman"/>
          <w:sz w:val="24"/>
          <w:szCs w:val="24"/>
        </w:rPr>
        <w:t xml:space="preserve"> -443</w:t>
      </w:r>
      <w:proofErr w:type="gramStart"/>
      <w:r w:rsidRPr="00CD54D0">
        <w:rPr>
          <w:rFonts w:ascii="Times New Roman" w:hAnsi="Times New Roman" w:cs="Times New Roman"/>
          <w:sz w:val="24"/>
          <w:szCs w:val="24"/>
        </w:rPr>
        <w:t>,56</w:t>
      </w:r>
      <w:proofErr w:type="gramEnd"/>
      <w:r w:rsidRPr="00CD54D0">
        <w:rPr>
          <w:rFonts w:ascii="Times New Roman" w:hAnsi="Times New Roman" w:cs="Times New Roman"/>
          <w:sz w:val="24"/>
          <w:szCs w:val="24"/>
        </w:rPr>
        <w:t xml:space="preserve"> Eur </w:t>
      </w:r>
      <w:r w:rsidRPr="00CD54D0">
        <w:rPr>
          <w:rFonts w:ascii="Times New Roman" w:hAnsi="Times New Roman" w:cs="Times New Roman"/>
          <w:bCs/>
          <w:sz w:val="24"/>
          <w:szCs w:val="24"/>
        </w:rPr>
        <w:t>.</w:t>
      </w:r>
    </w:p>
    <w:p w:rsidR="004579A7" w:rsidRPr="00CD54D0" w:rsidRDefault="004579A7" w:rsidP="00D6786F">
      <w:pPr>
        <w:shd w:val="clear" w:color="auto" w:fill="FFFFFF"/>
        <w:spacing w:after="0" w:line="0" w:lineRule="atLeast"/>
        <w:ind w:firstLine="720"/>
        <w:jc w:val="both"/>
        <w:rPr>
          <w:rFonts w:ascii="Times New Roman" w:hAnsi="Times New Roman" w:cs="Times New Roman"/>
          <w:sz w:val="24"/>
          <w:szCs w:val="24"/>
        </w:rPr>
      </w:pPr>
    </w:p>
    <w:p w:rsidR="00750E0B" w:rsidRPr="00CD54D0" w:rsidRDefault="00750E0B" w:rsidP="00D6786F">
      <w:pPr>
        <w:shd w:val="clear" w:color="auto" w:fill="FFFFFF"/>
        <w:spacing w:after="0" w:line="0" w:lineRule="atLeast"/>
        <w:ind w:firstLine="720"/>
        <w:jc w:val="both"/>
        <w:rPr>
          <w:rFonts w:ascii="Times New Roman" w:hAnsi="Times New Roman" w:cs="Times New Roman"/>
          <w:sz w:val="24"/>
          <w:szCs w:val="24"/>
        </w:rPr>
      </w:pPr>
    </w:p>
    <w:p w:rsidR="00750E0B" w:rsidRPr="00CD54D0" w:rsidRDefault="00750E0B" w:rsidP="00D6786F">
      <w:pPr>
        <w:shd w:val="clear" w:color="auto" w:fill="FFFFFF"/>
        <w:spacing w:after="0" w:line="0" w:lineRule="atLeast"/>
        <w:ind w:firstLine="720"/>
        <w:jc w:val="both"/>
        <w:rPr>
          <w:rFonts w:ascii="Times New Roman" w:hAnsi="Times New Roman" w:cs="Times New Roman"/>
          <w:sz w:val="24"/>
          <w:szCs w:val="24"/>
        </w:rPr>
      </w:pPr>
    </w:p>
    <w:p w:rsidR="00750E0B" w:rsidRPr="00CD54D0" w:rsidRDefault="00750E0B" w:rsidP="00D6786F">
      <w:pPr>
        <w:shd w:val="clear" w:color="auto" w:fill="FFFFFF"/>
        <w:spacing w:after="0" w:line="0" w:lineRule="atLeast"/>
        <w:ind w:firstLine="720"/>
        <w:jc w:val="both"/>
        <w:rPr>
          <w:rFonts w:ascii="Times New Roman" w:hAnsi="Times New Roman" w:cs="Times New Roman"/>
          <w:sz w:val="24"/>
          <w:szCs w:val="24"/>
        </w:rPr>
      </w:pPr>
    </w:p>
    <w:p w:rsidR="00AF7F03" w:rsidRPr="00CD54D0" w:rsidRDefault="00AF7F03" w:rsidP="00B201F7">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lang w:val="lt-LT"/>
        </w:rPr>
        <w:lastRenderedPageBreak/>
        <w:t>8</w:t>
      </w:r>
      <w:r w:rsidRPr="00CD54D0">
        <w:rPr>
          <w:rFonts w:ascii="Times New Roman" w:hAnsi="Times New Roman" w:cs="Times New Roman"/>
          <w:b/>
          <w:sz w:val="24"/>
          <w:szCs w:val="24"/>
        </w:rPr>
        <w:t xml:space="preserve">. </w:t>
      </w:r>
      <w:proofErr w:type="gramStart"/>
      <w:r w:rsidRPr="00CD54D0">
        <w:rPr>
          <w:rFonts w:ascii="Times New Roman" w:hAnsi="Times New Roman" w:cs="Times New Roman"/>
          <w:b/>
          <w:sz w:val="24"/>
          <w:szCs w:val="24"/>
        </w:rPr>
        <w:t>Informacija apie įsipareigojimus.</w:t>
      </w:r>
      <w:proofErr w:type="gramEnd"/>
    </w:p>
    <w:p w:rsidR="00750E0B" w:rsidRPr="00CD54D0" w:rsidRDefault="00750E0B" w:rsidP="00967867">
      <w:pPr>
        <w:spacing w:after="0" w:line="0" w:lineRule="atLeast"/>
        <w:rPr>
          <w:rFonts w:ascii="Times New Roman" w:hAnsi="Times New Roman" w:cs="Times New Roman"/>
          <w:sz w:val="24"/>
          <w:szCs w:val="24"/>
        </w:rPr>
      </w:pPr>
      <w:r w:rsidRPr="00CD54D0">
        <w:rPr>
          <w:rFonts w:ascii="Times New Roman" w:hAnsi="Times New Roman" w:cs="Times New Roman"/>
          <w:sz w:val="24"/>
          <w:szCs w:val="24"/>
        </w:rPr>
        <w:t>Įsipareigojimų sumą sudaro trumpalaikiai įsipareigojimai</w:t>
      </w:r>
      <w:r w:rsidR="00B201F7" w:rsidRPr="00CD54D0">
        <w:rPr>
          <w:rFonts w:ascii="Times New Roman" w:hAnsi="Times New Roman" w:cs="Times New Roman"/>
          <w:sz w:val="24"/>
          <w:szCs w:val="24"/>
        </w:rPr>
        <w:t xml:space="preserve"> - 32080</w:t>
      </w:r>
      <w:proofErr w:type="gramStart"/>
      <w:r w:rsidR="00B201F7" w:rsidRPr="00CD54D0">
        <w:rPr>
          <w:rFonts w:ascii="Times New Roman" w:hAnsi="Times New Roman" w:cs="Times New Roman"/>
          <w:sz w:val="24"/>
          <w:szCs w:val="24"/>
        </w:rPr>
        <w:t>,47</w:t>
      </w:r>
      <w:proofErr w:type="gramEnd"/>
      <w:r w:rsidR="00B201F7" w:rsidRPr="00CD54D0">
        <w:rPr>
          <w:rFonts w:ascii="Times New Roman" w:hAnsi="Times New Roman" w:cs="Times New Roman"/>
          <w:sz w:val="24"/>
          <w:szCs w:val="24"/>
        </w:rPr>
        <w:t xml:space="preserve"> </w:t>
      </w:r>
      <w:r w:rsidRPr="00CD54D0">
        <w:rPr>
          <w:rFonts w:ascii="Times New Roman" w:hAnsi="Times New Roman" w:cs="Times New Roman"/>
          <w:sz w:val="24"/>
          <w:szCs w:val="24"/>
        </w:rPr>
        <w:t xml:space="preserve">Eur. Iš jų: </w:t>
      </w:r>
    </w:p>
    <w:p w:rsidR="00B201F7" w:rsidRPr="00CD54D0" w:rsidRDefault="00B201F7" w:rsidP="0096786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S</w:t>
      </w:r>
      <w:r w:rsidR="00750E0B" w:rsidRPr="00CD54D0">
        <w:rPr>
          <w:rFonts w:ascii="Times New Roman" w:hAnsi="Times New Roman" w:cs="Times New Roman"/>
          <w:sz w:val="24"/>
          <w:szCs w:val="24"/>
        </w:rPr>
        <w:t>u darbo santykiais</w:t>
      </w:r>
      <w:r w:rsidRPr="00CD54D0">
        <w:rPr>
          <w:rFonts w:ascii="Times New Roman" w:hAnsi="Times New Roman" w:cs="Times New Roman"/>
          <w:sz w:val="24"/>
          <w:szCs w:val="24"/>
        </w:rPr>
        <w:t xml:space="preserve"> -</w:t>
      </w:r>
      <w:r w:rsidR="00750E0B" w:rsidRPr="00CD54D0">
        <w:rPr>
          <w:rFonts w:ascii="Times New Roman" w:hAnsi="Times New Roman" w:cs="Times New Roman"/>
          <w:sz w:val="24"/>
          <w:szCs w:val="24"/>
        </w:rPr>
        <w:t xml:space="preserve"> </w:t>
      </w:r>
      <w:r w:rsidRPr="00CD54D0">
        <w:rPr>
          <w:rFonts w:ascii="Times New Roman" w:hAnsi="Times New Roman" w:cs="Times New Roman"/>
          <w:sz w:val="24"/>
          <w:szCs w:val="24"/>
        </w:rPr>
        <w:t>16091</w:t>
      </w:r>
      <w:proofErr w:type="gramStart"/>
      <w:r w:rsidRPr="00CD54D0">
        <w:rPr>
          <w:rFonts w:ascii="Times New Roman" w:hAnsi="Times New Roman" w:cs="Times New Roman"/>
          <w:sz w:val="24"/>
          <w:szCs w:val="24"/>
        </w:rPr>
        <w:t>,47</w:t>
      </w:r>
      <w:proofErr w:type="gramEnd"/>
      <w:r w:rsidR="00750E0B" w:rsidRPr="00CD54D0">
        <w:rPr>
          <w:rFonts w:ascii="Times New Roman" w:hAnsi="Times New Roman" w:cs="Times New Roman"/>
          <w:sz w:val="24"/>
          <w:szCs w:val="24"/>
        </w:rPr>
        <w:t xml:space="preserve"> Eur</w:t>
      </w:r>
      <w:r w:rsidRPr="00CD54D0">
        <w:rPr>
          <w:rFonts w:ascii="Times New Roman" w:hAnsi="Times New Roman" w:cs="Times New Roman"/>
          <w:sz w:val="24"/>
          <w:szCs w:val="24"/>
        </w:rPr>
        <w:t>.</w:t>
      </w:r>
    </w:p>
    <w:p w:rsidR="00B201F7" w:rsidRPr="00CD54D0" w:rsidRDefault="00750E0B" w:rsidP="0096786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Sukauptas mokėtinas sumas</w:t>
      </w:r>
      <w:r w:rsidR="00B201F7" w:rsidRPr="00CD54D0">
        <w:rPr>
          <w:rFonts w:ascii="Times New Roman" w:hAnsi="Times New Roman" w:cs="Times New Roman"/>
          <w:sz w:val="24"/>
          <w:szCs w:val="24"/>
        </w:rPr>
        <w:t xml:space="preserve"> -</w:t>
      </w:r>
      <w:r w:rsidRPr="00CD54D0">
        <w:rPr>
          <w:rFonts w:ascii="Times New Roman" w:hAnsi="Times New Roman" w:cs="Times New Roman"/>
          <w:sz w:val="24"/>
          <w:szCs w:val="24"/>
        </w:rPr>
        <w:t xml:space="preserve"> 11416</w:t>
      </w:r>
      <w:proofErr w:type="gramStart"/>
      <w:r w:rsidRPr="00CD54D0">
        <w:rPr>
          <w:rFonts w:ascii="Times New Roman" w:hAnsi="Times New Roman" w:cs="Times New Roman"/>
          <w:sz w:val="24"/>
          <w:szCs w:val="24"/>
        </w:rPr>
        <w:t>,53</w:t>
      </w:r>
      <w:proofErr w:type="gramEnd"/>
      <w:r w:rsidRPr="00CD54D0">
        <w:rPr>
          <w:rFonts w:ascii="Times New Roman" w:hAnsi="Times New Roman" w:cs="Times New Roman"/>
          <w:sz w:val="24"/>
          <w:szCs w:val="24"/>
        </w:rPr>
        <w:t xml:space="preserve"> Eur</w:t>
      </w:r>
      <w:r w:rsidR="00B201F7"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p>
    <w:p w:rsidR="00750E0B" w:rsidRPr="00CD54D0" w:rsidRDefault="00750E0B" w:rsidP="00967867">
      <w:pPr>
        <w:spacing w:after="0" w:line="0" w:lineRule="atLeast"/>
        <w:ind w:firstLine="720"/>
        <w:rPr>
          <w:rFonts w:ascii="Times New Roman" w:hAnsi="Times New Roman" w:cs="Times New Roman"/>
          <w:sz w:val="24"/>
          <w:szCs w:val="24"/>
        </w:rPr>
      </w:pPr>
      <w:r w:rsidRPr="00CD54D0">
        <w:rPr>
          <w:rFonts w:ascii="Times New Roman" w:hAnsi="Times New Roman" w:cs="Times New Roman"/>
          <w:sz w:val="24"/>
          <w:szCs w:val="24"/>
        </w:rPr>
        <w:t>Tiekėjams mokėtinos</w:t>
      </w:r>
      <w:r w:rsidR="00B201F7" w:rsidRPr="00CD54D0">
        <w:rPr>
          <w:rFonts w:ascii="Times New Roman" w:hAnsi="Times New Roman" w:cs="Times New Roman"/>
          <w:sz w:val="24"/>
          <w:szCs w:val="24"/>
        </w:rPr>
        <w:t xml:space="preserve"> sumos-</w:t>
      </w:r>
      <w:r w:rsidRPr="00CD54D0">
        <w:rPr>
          <w:rFonts w:ascii="Times New Roman" w:hAnsi="Times New Roman" w:cs="Times New Roman"/>
          <w:sz w:val="24"/>
          <w:szCs w:val="24"/>
        </w:rPr>
        <w:t xml:space="preserve"> </w:t>
      </w:r>
      <w:r w:rsidR="00B201F7" w:rsidRPr="00CD54D0">
        <w:rPr>
          <w:rFonts w:ascii="Times New Roman" w:hAnsi="Times New Roman" w:cs="Times New Roman"/>
          <w:sz w:val="24"/>
          <w:szCs w:val="24"/>
        </w:rPr>
        <w:t>4572</w:t>
      </w:r>
      <w:proofErr w:type="gramStart"/>
      <w:r w:rsidR="00B201F7" w:rsidRPr="00CD54D0">
        <w:rPr>
          <w:rFonts w:ascii="Times New Roman" w:hAnsi="Times New Roman" w:cs="Times New Roman"/>
          <w:sz w:val="24"/>
          <w:szCs w:val="24"/>
        </w:rPr>
        <w:t>,47</w:t>
      </w:r>
      <w:proofErr w:type="gramEnd"/>
      <w:r w:rsidRPr="00CD54D0">
        <w:rPr>
          <w:rFonts w:ascii="Times New Roman" w:hAnsi="Times New Roman" w:cs="Times New Roman"/>
          <w:sz w:val="24"/>
          <w:szCs w:val="24"/>
        </w:rPr>
        <w:t xml:space="preserve"> Eur</w:t>
      </w:r>
      <w:r w:rsidR="00B201F7" w:rsidRPr="00CD54D0">
        <w:rPr>
          <w:rFonts w:ascii="Times New Roman" w:hAnsi="Times New Roman" w:cs="Times New Roman"/>
          <w:sz w:val="24"/>
          <w:szCs w:val="24"/>
        </w:rPr>
        <w:t>.</w:t>
      </w:r>
      <w:r w:rsidRPr="00CD54D0">
        <w:rPr>
          <w:rFonts w:ascii="Times New Roman" w:hAnsi="Times New Roman" w:cs="Times New Roman"/>
          <w:sz w:val="24"/>
          <w:szCs w:val="24"/>
        </w:rPr>
        <w:t xml:space="preserve"> </w:t>
      </w:r>
    </w:p>
    <w:p w:rsidR="00415C03" w:rsidRPr="00CD54D0" w:rsidRDefault="00415C03" w:rsidP="00967867">
      <w:pPr>
        <w:spacing w:after="0" w:line="0" w:lineRule="atLeast"/>
        <w:ind w:firstLine="720"/>
        <w:rPr>
          <w:rFonts w:ascii="Times New Roman" w:hAnsi="Times New Roman" w:cs="Times New Roman"/>
          <w:sz w:val="24"/>
          <w:szCs w:val="24"/>
        </w:rPr>
      </w:pPr>
    </w:p>
    <w:p w:rsidR="00AF7F03" w:rsidRPr="00CD54D0" w:rsidRDefault="00415C03" w:rsidP="00B201F7">
      <w:pPr>
        <w:spacing w:after="0" w:line="0" w:lineRule="atLeast"/>
        <w:rPr>
          <w:rFonts w:ascii="Times New Roman" w:hAnsi="Times New Roman" w:cs="Times New Roman"/>
          <w:b/>
          <w:sz w:val="24"/>
          <w:szCs w:val="24"/>
        </w:rPr>
      </w:pPr>
      <w:r w:rsidRPr="00CD54D0">
        <w:rPr>
          <w:rFonts w:ascii="Times New Roman" w:hAnsi="Times New Roman" w:cs="Times New Roman"/>
          <w:b/>
          <w:sz w:val="24"/>
          <w:szCs w:val="24"/>
        </w:rPr>
        <w:t>Pridedama:</w:t>
      </w:r>
    </w:p>
    <w:p w:rsidR="00017B68" w:rsidRPr="00CD54D0" w:rsidRDefault="00415C03" w:rsidP="001D1098">
      <w:pPr>
        <w:pStyle w:val="Sraopastraipa"/>
        <w:numPr>
          <w:ilvl w:val="0"/>
          <w:numId w:val="1"/>
        </w:numPr>
        <w:rPr>
          <w:rFonts w:ascii="Times New Roman" w:hAnsi="Times New Roman" w:cs="Times New Roman"/>
          <w:sz w:val="24"/>
          <w:szCs w:val="24"/>
          <w:lang w:val="lt-LT"/>
        </w:rPr>
      </w:pPr>
      <w:r w:rsidRPr="00CD54D0">
        <w:rPr>
          <w:rFonts w:ascii="Times New Roman" w:hAnsi="Times New Roman" w:cs="Times New Roman"/>
          <w:sz w:val="24"/>
          <w:szCs w:val="24"/>
          <w:lang w:val="lt-LT"/>
        </w:rPr>
        <w:t>2-ojo VSAFAS</w:t>
      </w:r>
      <w:r w:rsidR="00017B68" w:rsidRPr="00CD54D0">
        <w:rPr>
          <w:rFonts w:ascii="Times New Roman" w:hAnsi="Times New Roman" w:cs="Times New Roman"/>
          <w:sz w:val="24"/>
          <w:szCs w:val="24"/>
          <w:lang w:val="lt-LT"/>
        </w:rPr>
        <w:t xml:space="preserve"> 2 priedas „</w:t>
      </w:r>
      <w:r w:rsidR="006F2991" w:rsidRPr="00CD54D0">
        <w:rPr>
          <w:rFonts w:ascii="Times New Roman" w:hAnsi="Times New Roman" w:cs="Times New Roman"/>
          <w:sz w:val="24"/>
          <w:szCs w:val="24"/>
          <w:lang w:val="lt-LT"/>
        </w:rPr>
        <w:t>Finansinės b</w:t>
      </w:r>
      <w:r w:rsidR="007440F2" w:rsidRPr="00CD54D0">
        <w:rPr>
          <w:rFonts w:ascii="Times New Roman" w:hAnsi="Times New Roman" w:cs="Times New Roman"/>
          <w:sz w:val="24"/>
          <w:szCs w:val="24"/>
          <w:lang w:val="lt-LT"/>
        </w:rPr>
        <w:t>ū</w:t>
      </w:r>
      <w:r w:rsidR="00742034" w:rsidRPr="00CD54D0">
        <w:rPr>
          <w:rFonts w:ascii="Times New Roman" w:hAnsi="Times New Roman" w:cs="Times New Roman"/>
          <w:sz w:val="24"/>
          <w:szCs w:val="24"/>
          <w:lang w:val="lt-LT"/>
        </w:rPr>
        <w:t>klė</w:t>
      </w:r>
      <w:r w:rsidRPr="00CD54D0">
        <w:rPr>
          <w:rFonts w:ascii="Times New Roman" w:hAnsi="Times New Roman" w:cs="Times New Roman"/>
          <w:sz w:val="24"/>
          <w:szCs w:val="24"/>
          <w:lang w:val="lt-LT"/>
        </w:rPr>
        <w:t>s ataskaita“ 2019</w:t>
      </w:r>
      <w:r w:rsidR="00540F0E" w:rsidRPr="00CD54D0">
        <w:rPr>
          <w:rFonts w:ascii="Times New Roman" w:hAnsi="Times New Roman" w:cs="Times New Roman"/>
          <w:sz w:val="24"/>
          <w:szCs w:val="24"/>
          <w:lang w:val="lt-LT"/>
        </w:rPr>
        <w:t xml:space="preserve"> m. </w:t>
      </w:r>
      <w:r w:rsidRPr="00CD54D0">
        <w:rPr>
          <w:rFonts w:ascii="Times New Roman" w:hAnsi="Times New Roman" w:cs="Times New Roman"/>
          <w:sz w:val="24"/>
          <w:szCs w:val="24"/>
          <w:lang w:val="lt-LT"/>
        </w:rPr>
        <w:t>kovo 31</w:t>
      </w:r>
      <w:r w:rsidR="00017B68" w:rsidRPr="00CD54D0">
        <w:rPr>
          <w:rFonts w:ascii="Times New Roman" w:hAnsi="Times New Roman" w:cs="Times New Roman"/>
          <w:sz w:val="24"/>
          <w:szCs w:val="24"/>
          <w:lang w:val="lt-LT"/>
        </w:rPr>
        <w:t xml:space="preserve"> d. 1 lapas </w:t>
      </w:r>
    </w:p>
    <w:p w:rsidR="00017B68" w:rsidRPr="00CD54D0" w:rsidRDefault="00415C03" w:rsidP="001D1098">
      <w:pPr>
        <w:pStyle w:val="Sraopastraipa"/>
        <w:numPr>
          <w:ilvl w:val="0"/>
          <w:numId w:val="1"/>
        </w:numPr>
        <w:rPr>
          <w:rFonts w:ascii="Times New Roman" w:hAnsi="Times New Roman" w:cs="Times New Roman"/>
          <w:sz w:val="24"/>
          <w:szCs w:val="24"/>
          <w:lang w:val="lt-LT"/>
        </w:rPr>
      </w:pPr>
      <w:r w:rsidRPr="00CD54D0">
        <w:rPr>
          <w:rFonts w:ascii="Times New Roman" w:hAnsi="Times New Roman" w:cs="Times New Roman"/>
          <w:sz w:val="24"/>
          <w:szCs w:val="24"/>
          <w:lang w:val="lt-LT"/>
        </w:rPr>
        <w:t>3-ojo VSAFAS</w:t>
      </w:r>
      <w:r w:rsidR="00017B68" w:rsidRPr="00CD54D0">
        <w:rPr>
          <w:rFonts w:ascii="Times New Roman" w:hAnsi="Times New Roman" w:cs="Times New Roman"/>
          <w:sz w:val="24"/>
          <w:szCs w:val="24"/>
          <w:lang w:val="lt-LT"/>
        </w:rPr>
        <w:t xml:space="preserve"> 2 priedas</w:t>
      </w:r>
      <w:r w:rsidR="006F2991" w:rsidRPr="00CD54D0">
        <w:rPr>
          <w:rFonts w:ascii="Times New Roman" w:hAnsi="Times New Roman" w:cs="Times New Roman"/>
          <w:sz w:val="24"/>
          <w:szCs w:val="24"/>
          <w:lang w:val="lt-LT"/>
        </w:rPr>
        <w:t xml:space="preserve"> </w:t>
      </w:r>
      <w:r w:rsidR="00017B68" w:rsidRPr="00CD54D0">
        <w:rPr>
          <w:rFonts w:ascii="Times New Roman" w:hAnsi="Times New Roman" w:cs="Times New Roman"/>
          <w:sz w:val="24"/>
          <w:szCs w:val="24"/>
          <w:lang w:val="lt-LT"/>
        </w:rPr>
        <w:t>“Vei</w:t>
      </w:r>
      <w:r w:rsidR="006F2991" w:rsidRPr="00CD54D0">
        <w:rPr>
          <w:rFonts w:ascii="Times New Roman" w:hAnsi="Times New Roman" w:cs="Times New Roman"/>
          <w:sz w:val="24"/>
          <w:szCs w:val="24"/>
          <w:lang w:val="lt-LT"/>
        </w:rPr>
        <w:t>klos rezult</w:t>
      </w:r>
      <w:r w:rsidR="007440F2" w:rsidRPr="00CD54D0">
        <w:rPr>
          <w:rFonts w:ascii="Times New Roman" w:hAnsi="Times New Roman" w:cs="Times New Roman"/>
          <w:sz w:val="24"/>
          <w:szCs w:val="24"/>
          <w:lang w:val="lt-LT"/>
        </w:rPr>
        <w:t>a</w:t>
      </w:r>
      <w:r w:rsidRPr="00CD54D0">
        <w:rPr>
          <w:rFonts w:ascii="Times New Roman" w:hAnsi="Times New Roman" w:cs="Times New Roman"/>
          <w:sz w:val="24"/>
          <w:szCs w:val="24"/>
          <w:lang w:val="lt-LT"/>
        </w:rPr>
        <w:t>tų ataskaita“ 2019</w:t>
      </w:r>
      <w:r w:rsidR="00540F0E" w:rsidRPr="00CD54D0">
        <w:rPr>
          <w:rFonts w:ascii="Times New Roman" w:hAnsi="Times New Roman" w:cs="Times New Roman"/>
          <w:sz w:val="24"/>
          <w:szCs w:val="24"/>
          <w:lang w:val="lt-LT"/>
        </w:rPr>
        <w:t xml:space="preserve"> m. </w:t>
      </w:r>
      <w:r w:rsidRPr="00CD54D0">
        <w:rPr>
          <w:rFonts w:ascii="Times New Roman" w:hAnsi="Times New Roman" w:cs="Times New Roman"/>
          <w:sz w:val="24"/>
          <w:szCs w:val="24"/>
          <w:lang w:val="lt-LT"/>
        </w:rPr>
        <w:t>kovo 31</w:t>
      </w:r>
      <w:r w:rsidR="00017B68" w:rsidRPr="00CD54D0">
        <w:rPr>
          <w:rFonts w:ascii="Times New Roman" w:hAnsi="Times New Roman" w:cs="Times New Roman"/>
          <w:sz w:val="24"/>
          <w:szCs w:val="24"/>
          <w:lang w:val="lt-LT"/>
        </w:rPr>
        <w:t xml:space="preserve"> d. 1 lapas</w:t>
      </w:r>
    </w:p>
    <w:p w:rsidR="00950257" w:rsidRPr="00CD54D0" w:rsidRDefault="00017B68" w:rsidP="00897FBA">
      <w:pPr>
        <w:pStyle w:val="Sraopastraipa"/>
        <w:numPr>
          <w:ilvl w:val="0"/>
          <w:numId w:val="1"/>
        </w:numPr>
        <w:rPr>
          <w:rFonts w:ascii="Times New Roman" w:hAnsi="Times New Roman" w:cs="Times New Roman"/>
          <w:sz w:val="24"/>
          <w:szCs w:val="24"/>
          <w:lang w:val="lt-LT"/>
        </w:rPr>
      </w:pPr>
      <w:r w:rsidRPr="00CD54D0">
        <w:rPr>
          <w:rFonts w:ascii="Times New Roman" w:hAnsi="Times New Roman" w:cs="Times New Roman"/>
          <w:sz w:val="24"/>
          <w:szCs w:val="24"/>
          <w:lang w:val="lt-LT"/>
        </w:rPr>
        <w:t>20-ojo VSAFAS 4 priedas</w:t>
      </w:r>
      <w:r w:rsidR="006F2991"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“Finansavimo sumų pagal šaltinį, tikslinę paskirt</w:t>
      </w:r>
      <w:r w:rsidR="007440F2" w:rsidRPr="00CD54D0">
        <w:rPr>
          <w:rFonts w:ascii="Times New Roman" w:hAnsi="Times New Roman" w:cs="Times New Roman"/>
          <w:sz w:val="24"/>
          <w:szCs w:val="24"/>
          <w:lang w:val="lt-LT"/>
        </w:rPr>
        <w:t>į</w:t>
      </w:r>
      <w:r w:rsidR="00415C03" w:rsidRPr="00CD54D0">
        <w:rPr>
          <w:rFonts w:ascii="Times New Roman" w:hAnsi="Times New Roman" w:cs="Times New Roman"/>
          <w:sz w:val="24"/>
          <w:szCs w:val="24"/>
          <w:lang w:val="lt-LT"/>
        </w:rPr>
        <w:t xml:space="preserve"> ir jų pokyčiai per ataskaitinį laikotarpį„ </w:t>
      </w:r>
      <w:r w:rsidRPr="00CD54D0">
        <w:rPr>
          <w:rFonts w:ascii="Times New Roman" w:hAnsi="Times New Roman" w:cs="Times New Roman"/>
          <w:sz w:val="24"/>
          <w:szCs w:val="24"/>
          <w:lang w:val="lt-LT"/>
        </w:rPr>
        <w:t>1 lapas</w:t>
      </w:r>
      <w:r w:rsidR="00415C03" w:rsidRPr="00CD54D0">
        <w:rPr>
          <w:rFonts w:ascii="Times New Roman" w:hAnsi="Times New Roman" w:cs="Times New Roman"/>
          <w:sz w:val="24"/>
          <w:szCs w:val="24"/>
          <w:lang w:val="lt-LT"/>
        </w:rPr>
        <w:t>.</w:t>
      </w:r>
    </w:p>
    <w:p w:rsidR="00415C03" w:rsidRPr="00CD54D0" w:rsidRDefault="00415C03" w:rsidP="00415C03">
      <w:pPr>
        <w:pStyle w:val="Sraopastraipa"/>
        <w:rPr>
          <w:rFonts w:ascii="Times New Roman" w:hAnsi="Times New Roman" w:cs="Times New Roman"/>
          <w:sz w:val="24"/>
          <w:szCs w:val="24"/>
          <w:lang w:val="lt-LT"/>
        </w:rPr>
      </w:pPr>
    </w:p>
    <w:p w:rsidR="00E86C1F" w:rsidRPr="00CD54D0" w:rsidRDefault="00750E0B" w:rsidP="00C32462">
      <w:pPr>
        <w:rPr>
          <w:rFonts w:ascii="Times New Roman" w:hAnsi="Times New Roman" w:cs="Times New Roman"/>
          <w:sz w:val="24"/>
          <w:szCs w:val="24"/>
          <w:lang w:val="lt-LT"/>
        </w:rPr>
      </w:pPr>
      <w:r w:rsidRPr="00CD54D0">
        <w:rPr>
          <w:rFonts w:ascii="Times New Roman" w:hAnsi="Times New Roman" w:cs="Times New Roman"/>
          <w:sz w:val="24"/>
          <w:szCs w:val="24"/>
          <w:lang w:val="lt-LT"/>
        </w:rPr>
        <w:t>Direktorė</w:t>
      </w:r>
      <w:r w:rsidR="00540F0E"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ab/>
      </w:r>
      <w:r w:rsidRPr="00CD54D0">
        <w:rPr>
          <w:rFonts w:ascii="Times New Roman" w:hAnsi="Times New Roman" w:cs="Times New Roman"/>
          <w:sz w:val="24"/>
          <w:szCs w:val="24"/>
          <w:lang w:val="lt-LT"/>
        </w:rPr>
        <w:tab/>
      </w:r>
      <w:r w:rsidRPr="00CD54D0">
        <w:rPr>
          <w:rFonts w:ascii="Times New Roman" w:hAnsi="Times New Roman" w:cs="Times New Roman"/>
          <w:sz w:val="24"/>
          <w:szCs w:val="24"/>
          <w:lang w:val="lt-LT"/>
        </w:rPr>
        <w:tab/>
      </w:r>
      <w:r w:rsidRPr="00CD54D0">
        <w:rPr>
          <w:rFonts w:ascii="Times New Roman" w:hAnsi="Times New Roman" w:cs="Times New Roman"/>
          <w:sz w:val="24"/>
          <w:szCs w:val="24"/>
          <w:lang w:val="lt-LT"/>
        </w:rPr>
        <w:tab/>
      </w:r>
      <w:r w:rsidR="00540F0E"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ab/>
      </w:r>
      <w:r w:rsidRPr="00CD54D0">
        <w:rPr>
          <w:rFonts w:ascii="Times New Roman" w:hAnsi="Times New Roman" w:cs="Times New Roman"/>
          <w:sz w:val="24"/>
          <w:szCs w:val="24"/>
          <w:lang w:val="lt-LT"/>
        </w:rPr>
        <w:tab/>
      </w:r>
      <w:r w:rsidR="00540F0E"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Deimantė Žalinkevičienė</w:t>
      </w:r>
    </w:p>
    <w:p w:rsidR="00C32462" w:rsidRPr="00CD54D0" w:rsidRDefault="00750E0B" w:rsidP="00C32462">
      <w:pPr>
        <w:rPr>
          <w:rFonts w:ascii="Times New Roman" w:hAnsi="Times New Roman" w:cs="Times New Roman"/>
          <w:sz w:val="24"/>
          <w:szCs w:val="24"/>
          <w:lang w:val="lt-LT"/>
        </w:rPr>
      </w:pPr>
      <w:r w:rsidRPr="00CD54D0">
        <w:rPr>
          <w:rFonts w:ascii="Times New Roman" w:hAnsi="Times New Roman" w:cs="Times New Roman"/>
          <w:sz w:val="24"/>
          <w:szCs w:val="24"/>
          <w:lang w:val="lt-LT"/>
        </w:rPr>
        <w:t>B</w:t>
      </w:r>
      <w:r w:rsidR="00C32462" w:rsidRPr="00CD54D0">
        <w:rPr>
          <w:rFonts w:ascii="Times New Roman" w:hAnsi="Times New Roman" w:cs="Times New Roman"/>
          <w:sz w:val="24"/>
          <w:szCs w:val="24"/>
          <w:lang w:val="lt-LT"/>
        </w:rPr>
        <w:t xml:space="preserve">uhalterė                                                                               </w:t>
      </w:r>
      <w:r w:rsidRPr="00CD54D0">
        <w:rPr>
          <w:rFonts w:ascii="Times New Roman" w:hAnsi="Times New Roman" w:cs="Times New Roman"/>
          <w:sz w:val="24"/>
          <w:szCs w:val="24"/>
          <w:lang w:val="lt-LT"/>
        </w:rPr>
        <w:tab/>
      </w:r>
      <w:r w:rsidRPr="00CD54D0">
        <w:rPr>
          <w:rFonts w:ascii="Times New Roman" w:hAnsi="Times New Roman" w:cs="Times New Roman"/>
          <w:sz w:val="24"/>
          <w:szCs w:val="24"/>
          <w:lang w:val="lt-LT"/>
        </w:rPr>
        <w:tab/>
        <w:t xml:space="preserve">     </w:t>
      </w:r>
      <w:r w:rsidR="00C32462" w:rsidRPr="00CD54D0">
        <w:rPr>
          <w:rFonts w:ascii="Times New Roman" w:hAnsi="Times New Roman" w:cs="Times New Roman"/>
          <w:sz w:val="24"/>
          <w:szCs w:val="24"/>
          <w:lang w:val="lt-LT"/>
        </w:rPr>
        <w:t xml:space="preserve">           </w:t>
      </w:r>
      <w:r w:rsidRPr="00CD54D0">
        <w:rPr>
          <w:rFonts w:ascii="Times New Roman" w:hAnsi="Times New Roman" w:cs="Times New Roman"/>
          <w:sz w:val="24"/>
          <w:szCs w:val="24"/>
          <w:lang w:val="lt-LT"/>
        </w:rPr>
        <w:t>Laima Karvelienė</w:t>
      </w:r>
    </w:p>
    <w:p w:rsidR="00EE7C06" w:rsidRPr="00CD54D0" w:rsidRDefault="00EE7C06">
      <w:pPr>
        <w:rPr>
          <w:rFonts w:ascii="Times New Roman" w:hAnsi="Times New Roman" w:cs="Times New Roman"/>
          <w:sz w:val="24"/>
          <w:szCs w:val="24"/>
          <w:lang w:val="lt-LT"/>
        </w:rPr>
      </w:pPr>
    </w:p>
    <w:sectPr w:rsidR="00EE7C06" w:rsidRPr="00CD54D0" w:rsidSect="003F1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727EEE"/>
    <w:lvl w:ilvl="0">
      <w:numFmt w:val="bullet"/>
      <w:lvlText w:val="*"/>
      <w:lvlJc w:val="left"/>
    </w:lvl>
  </w:abstractNum>
  <w:abstractNum w:abstractNumId="1">
    <w:nsid w:val="23A225F4"/>
    <w:multiLevelType w:val="hybridMultilevel"/>
    <w:tmpl w:val="83E0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grammar="clean"/>
  <w:defaultTabStop w:val="720"/>
  <w:characterSpacingControl w:val="doNotCompress"/>
  <w:compat/>
  <w:rsids>
    <w:rsidRoot w:val="00EE7C06"/>
    <w:rsid w:val="000101AB"/>
    <w:rsid w:val="00017B68"/>
    <w:rsid w:val="00037719"/>
    <w:rsid w:val="000754A0"/>
    <w:rsid w:val="00087882"/>
    <w:rsid w:val="00094AFA"/>
    <w:rsid w:val="000A4EB8"/>
    <w:rsid w:val="000C135A"/>
    <w:rsid w:val="000D72AC"/>
    <w:rsid w:val="000F69DB"/>
    <w:rsid w:val="00100702"/>
    <w:rsid w:val="001020EF"/>
    <w:rsid w:val="00111512"/>
    <w:rsid w:val="00127690"/>
    <w:rsid w:val="00132C0F"/>
    <w:rsid w:val="0015400A"/>
    <w:rsid w:val="0015531B"/>
    <w:rsid w:val="001B3715"/>
    <w:rsid w:val="001B4742"/>
    <w:rsid w:val="001C6D26"/>
    <w:rsid w:val="001D1098"/>
    <w:rsid w:val="001D3BA2"/>
    <w:rsid w:val="001E0B73"/>
    <w:rsid w:val="001F6A7C"/>
    <w:rsid w:val="002220F3"/>
    <w:rsid w:val="00235AC5"/>
    <w:rsid w:val="0027590B"/>
    <w:rsid w:val="002B2E5F"/>
    <w:rsid w:val="002C081D"/>
    <w:rsid w:val="00310C8F"/>
    <w:rsid w:val="00310CF6"/>
    <w:rsid w:val="00330E21"/>
    <w:rsid w:val="00342003"/>
    <w:rsid w:val="003460BD"/>
    <w:rsid w:val="00366DF3"/>
    <w:rsid w:val="003876C0"/>
    <w:rsid w:val="003D0B57"/>
    <w:rsid w:val="003E0792"/>
    <w:rsid w:val="003F1E19"/>
    <w:rsid w:val="00414B88"/>
    <w:rsid w:val="00415C03"/>
    <w:rsid w:val="00424F14"/>
    <w:rsid w:val="00452D3A"/>
    <w:rsid w:val="004579A7"/>
    <w:rsid w:val="00491B01"/>
    <w:rsid w:val="004E01A7"/>
    <w:rsid w:val="004E0FFB"/>
    <w:rsid w:val="005365EE"/>
    <w:rsid w:val="00540F0E"/>
    <w:rsid w:val="0054595A"/>
    <w:rsid w:val="00545F73"/>
    <w:rsid w:val="00563DAD"/>
    <w:rsid w:val="0057195B"/>
    <w:rsid w:val="005B5D13"/>
    <w:rsid w:val="0061012B"/>
    <w:rsid w:val="00633508"/>
    <w:rsid w:val="00634C67"/>
    <w:rsid w:val="00642506"/>
    <w:rsid w:val="00666350"/>
    <w:rsid w:val="00666B71"/>
    <w:rsid w:val="00685CB3"/>
    <w:rsid w:val="006971B4"/>
    <w:rsid w:val="006B13B9"/>
    <w:rsid w:val="006D6233"/>
    <w:rsid w:val="006F2991"/>
    <w:rsid w:val="007012EE"/>
    <w:rsid w:val="007105C3"/>
    <w:rsid w:val="00714EAC"/>
    <w:rsid w:val="00724FAC"/>
    <w:rsid w:val="00742034"/>
    <w:rsid w:val="007440F2"/>
    <w:rsid w:val="00747EDA"/>
    <w:rsid w:val="00750E0B"/>
    <w:rsid w:val="00755467"/>
    <w:rsid w:val="007711BD"/>
    <w:rsid w:val="007A447B"/>
    <w:rsid w:val="007B0D60"/>
    <w:rsid w:val="007E246B"/>
    <w:rsid w:val="007E652C"/>
    <w:rsid w:val="007F745C"/>
    <w:rsid w:val="00803331"/>
    <w:rsid w:val="00807E9E"/>
    <w:rsid w:val="00813CB1"/>
    <w:rsid w:val="008142D3"/>
    <w:rsid w:val="00843EB0"/>
    <w:rsid w:val="00851412"/>
    <w:rsid w:val="0086031B"/>
    <w:rsid w:val="00862BC3"/>
    <w:rsid w:val="00871865"/>
    <w:rsid w:val="008854D0"/>
    <w:rsid w:val="00897FBA"/>
    <w:rsid w:val="008C6C9D"/>
    <w:rsid w:val="008E5065"/>
    <w:rsid w:val="00944D72"/>
    <w:rsid w:val="00950257"/>
    <w:rsid w:val="00951077"/>
    <w:rsid w:val="00967867"/>
    <w:rsid w:val="00967E46"/>
    <w:rsid w:val="00973635"/>
    <w:rsid w:val="00986509"/>
    <w:rsid w:val="009C642A"/>
    <w:rsid w:val="00A60A41"/>
    <w:rsid w:val="00A96278"/>
    <w:rsid w:val="00AB4A48"/>
    <w:rsid w:val="00AB50B6"/>
    <w:rsid w:val="00AC2132"/>
    <w:rsid w:val="00AC3139"/>
    <w:rsid w:val="00AC619B"/>
    <w:rsid w:val="00AE0F39"/>
    <w:rsid w:val="00AF7F03"/>
    <w:rsid w:val="00B201F7"/>
    <w:rsid w:val="00B6705B"/>
    <w:rsid w:val="00BA3463"/>
    <w:rsid w:val="00C0249E"/>
    <w:rsid w:val="00C30D51"/>
    <w:rsid w:val="00C32462"/>
    <w:rsid w:val="00C42A96"/>
    <w:rsid w:val="00C437C6"/>
    <w:rsid w:val="00C466FA"/>
    <w:rsid w:val="00C77CE0"/>
    <w:rsid w:val="00CD54D0"/>
    <w:rsid w:val="00CF01A9"/>
    <w:rsid w:val="00D13DA5"/>
    <w:rsid w:val="00D60DA3"/>
    <w:rsid w:val="00D66D40"/>
    <w:rsid w:val="00D6786F"/>
    <w:rsid w:val="00D86F36"/>
    <w:rsid w:val="00D93298"/>
    <w:rsid w:val="00DA2EF1"/>
    <w:rsid w:val="00DE00CB"/>
    <w:rsid w:val="00DF6866"/>
    <w:rsid w:val="00E86C1F"/>
    <w:rsid w:val="00EB2671"/>
    <w:rsid w:val="00EC5537"/>
    <w:rsid w:val="00ED025F"/>
    <w:rsid w:val="00EE12BA"/>
    <w:rsid w:val="00EE1848"/>
    <w:rsid w:val="00EE1A1D"/>
    <w:rsid w:val="00EE7C06"/>
    <w:rsid w:val="00EF2EA8"/>
    <w:rsid w:val="00F1658E"/>
    <w:rsid w:val="00F23C3D"/>
    <w:rsid w:val="00F41151"/>
    <w:rsid w:val="00F638F5"/>
    <w:rsid w:val="00F760C5"/>
    <w:rsid w:val="00F82A57"/>
    <w:rsid w:val="00F87C32"/>
    <w:rsid w:val="00FB678B"/>
    <w:rsid w:val="00FC14CE"/>
    <w:rsid w:val="00FE6D4F"/>
    <w:rsid w:val="00FF2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1E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1098"/>
    <w:pPr>
      <w:ind w:left="720"/>
      <w:contextualSpacing/>
    </w:pPr>
  </w:style>
  <w:style w:type="paragraph" w:styleId="Pagrindinistekstas">
    <w:name w:val="Body Text"/>
    <w:basedOn w:val="prastasis"/>
    <w:link w:val="PagrindinistekstasDiagrama"/>
    <w:rsid w:val="00AB4A48"/>
    <w:pPr>
      <w:spacing w:after="0" w:line="240" w:lineRule="auto"/>
      <w:jc w:val="both"/>
    </w:pPr>
    <w:rPr>
      <w:rFonts w:ascii="Times New Roman" w:eastAsia="Times New Roman" w:hAnsi="Times New Roman" w:cs="Times New Roman"/>
      <w:sz w:val="24"/>
      <w:szCs w:val="20"/>
      <w:lang w:val="lt-LT"/>
    </w:rPr>
  </w:style>
  <w:style w:type="character" w:customStyle="1" w:styleId="PagrindinistekstasDiagrama">
    <w:name w:val="Pagrindinis tekstas Diagrama"/>
    <w:basedOn w:val="Numatytasispastraiposriftas"/>
    <w:link w:val="Pagrindinistekstas"/>
    <w:rsid w:val="00AB4A48"/>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BE00-5D06-4017-8492-65B00B67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1944</Words>
  <Characters>11082</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2017-08-02T08:31:00Z</cp:lastPrinted>
  <dcterms:created xsi:type="dcterms:W3CDTF">2017-07-31T12:31:00Z</dcterms:created>
  <dcterms:modified xsi:type="dcterms:W3CDTF">2019-05-16T10:36:00Z</dcterms:modified>
</cp:coreProperties>
</file>